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18CC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 xml:space="preserve">    Утверждаю:</w:t>
      </w:r>
    </w:p>
    <w:p w14:paraId="51910BD2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>Руководитель НФ «ЦНРК»</w:t>
      </w:r>
    </w:p>
    <w:p w14:paraId="447F5C98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</w:p>
    <w:p w14:paraId="650FFCDF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>_______________ Ю.А. Неупокоев</w:t>
      </w:r>
    </w:p>
    <w:p w14:paraId="3164E60F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</w:p>
    <w:p w14:paraId="02EB378F" w14:textId="746546A3" w:rsidR="001629D7" w:rsidRPr="00505784" w:rsidRDefault="00505784" w:rsidP="0050578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«05» октября </w:t>
      </w:r>
      <w:r w:rsidRPr="00505784">
        <w:rPr>
          <w:rFonts w:ascii="Times New Roman" w:hAnsi="Times New Roman"/>
        </w:rPr>
        <w:t>2020 г.</w:t>
      </w:r>
    </w:p>
    <w:p w14:paraId="6A05A809" w14:textId="77777777" w:rsidR="001629D7" w:rsidRPr="00505784" w:rsidRDefault="001629D7">
      <w:pPr>
        <w:pStyle w:val="a8"/>
        <w:jc w:val="center"/>
        <w:rPr>
          <w:rFonts w:ascii="Times New Roman" w:hAnsi="Times New Roman"/>
        </w:rPr>
      </w:pPr>
    </w:p>
    <w:p w14:paraId="7EE12AD8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1EFBCD0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межрегионального детского творческого конкурса </w:t>
      </w:r>
    </w:p>
    <w:p w14:paraId="6A3B43DE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конкурса выставочных работ</w:t>
      </w:r>
    </w:p>
    <w:p w14:paraId="62143402" w14:textId="77777777" w:rsidR="001629D7" w:rsidRDefault="00921F0D">
      <w:pPr>
        <w:pStyle w:val="a8"/>
        <w:tabs>
          <w:tab w:val="left" w:pos="57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декоративно-прикладному и изобразительному искусству</w:t>
      </w:r>
    </w:p>
    <w:p w14:paraId="38196A10" w14:textId="77777777" w:rsidR="001629D7" w:rsidRDefault="00921F0D">
      <w:pPr>
        <w:pStyle w:val="a8"/>
        <w:tabs>
          <w:tab w:val="left" w:pos="57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«Родники культуры»</w:t>
      </w:r>
    </w:p>
    <w:p w14:paraId="5A39BBE3" w14:textId="77777777" w:rsidR="001629D7" w:rsidRDefault="001629D7">
      <w:pPr>
        <w:pStyle w:val="a8"/>
        <w:tabs>
          <w:tab w:val="left" w:pos="5725"/>
        </w:tabs>
        <w:jc w:val="center"/>
        <w:rPr>
          <w:rFonts w:ascii="Times New Roman" w:hAnsi="Times New Roman"/>
          <w:sz w:val="26"/>
          <w:szCs w:val="26"/>
        </w:rPr>
      </w:pPr>
    </w:p>
    <w:p w14:paraId="41C8F396" w14:textId="77777777" w:rsidR="001629D7" w:rsidRDefault="001629D7">
      <w:pPr>
        <w:pStyle w:val="a8"/>
        <w:tabs>
          <w:tab w:val="left" w:pos="5725"/>
        </w:tabs>
        <w:jc w:val="center"/>
        <w:rPr>
          <w:rFonts w:ascii="Times New Roman" w:hAnsi="Times New Roman"/>
          <w:sz w:val="26"/>
          <w:szCs w:val="26"/>
        </w:rPr>
      </w:pPr>
    </w:p>
    <w:p w14:paraId="55A1070C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Творческий конкурс проводится в рамках межрегионального фестиваля юных творцов «Родники культуры», учредителем которого является министерство культуры Новосибирской области.</w:t>
      </w:r>
    </w:p>
    <w:p w14:paraId="72A3D3EC" w14:textId="77777777" w:rsidR="001629D7" w:rsidRDefault="001629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7B87B6E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мероприятия – некоммерческий фонд «Центр народной ремесленной культуры» (г. Новосибирск). Официальные партнеры – ГАУК НСО «Дом национальных культур им. Г.Д. </w:t>
      </w:r>
      <w:r w:rsidR="00600037">
        <w:rPr>
          <w:rFonts w:ascii="Times New Roman" w:hAnsi="Times New Roman"/>
          <w:sz w:val="28"/>
          <w:szCs w:val="28"/>
        </w:rPr>
        <w:t xml:space="preserve">Заволокина», </w:t>
      </w:r>
      <w:r w:rsidR="00600037" w:rsidRPr="00600037">
        <w:rPr>
          <w:rFonts w:ascii="Times New Roman" w:hAnsi="Times New Roman"/>
          <w:sz w:val="28"/>
          <w:szCs w:val="28"/>
        </w:rPr>
        <w:t>ГБУК НСО «Центр фольклора», Музей Этнографии детства.</w:t>
      </w:r>
    </w:p>
    <w:p w14:paraId="0D0B940D" w14:textId="77777777" w:rsidR="003A0C5C" w:rsidRDefault="003A0C5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0B1D245" w14:textId="77777777" w:rsidR="003A0C5C" w:rsidRDefault="003A0C5C" w:rsidP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0C5C">
        <w:rPr>
          <w:rFonts w:ascii="Times New Roman" w:hAnsi="Times New Roman"/>
          <w:b/>
          <w:sz w:val="28"/>
          <w:szCs w:val="28"/>
        </w:rPr>
        <w:t>1.Цели и задачи конкурса</w:t>
      </w:r>
    </w:p>
    <w:p w14:paraId="0E27B00A" w14:textId="77777777" w:rsidR="003A0C5C" w:rsidRPr="003A0C5C" w:rsidRDefault="003A0C5C" w:rsidP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54A3BE3" w14:textId="77777777" w:rsidR="003A0C5C" w:rsidRPr="003A0C5C" w:rsidRDefault="00A97D27" w:rsidP="003A0C5C">
      <w:pPr>
        <w:pStyle w:val="a8"/>
        <w:rPr>
          <w:rFonts w:ascii="Times New Roman" w:hAnsi="Times New Roman"/>
          <w:sz w:val="28"/>
          <w:szCs w:val="28"/>
        </w:rPr>
      </w:pPr>
      <w:r w:rsidRPr="003A0C5C">
        <w:rPr>
          <w:rFonts w:ascii="Times New Roman" w:hAnsi="Times New Roman"/>
          <w:sz w:val="28"/>
          <w:szCs w:val="28"/>
        </w:rPr>
        <w:t>Конкурс проводится</w:t>
      </w:r>
      <w:r w:rsidR="003A0C5C" w:rsidRPr="003A0C5C">
        <w:rPr>
          <w:rFonts w:ascii="Times New Roman" w:hAnsi="Times New Roman"/>
          <w:sz w:val="28"/>
          <w:szCs w:val="28"/>
        </w:rPr>
        <w:t xml:space="preserve"> с целью сохранения и развития традиций </w:t>
      </w:r>
      <w:r w:rsidR="00684D44">
        <w:rPr>
          <w:rFonts w:ascii="Times New Roman" w:hAnsi="Times New Roman"/>
          <w:sz w:val="28"/>
          <w:szCs w:val="28"/>
        </w:rPr>
        <w:t xml:space="preserve">русской </w:t>
      </w:r>
      <w:r w:rsidR="003A0C5C" w:rsidRPr="003A0C5C">
        <w:rPr>
          <w:rFonts w:ascii="Times New Roman" w:hAnsi="Times New Roman"/>
          <w:sz w:val="28"/>
          <w:szCs w:val="28"/>
        </w:rPr>
        <w:t>культуры, выявления талантливых детей в области изобразительного и декоративно-прикладного</w:t>
      </w:r>
      <w:r w:rsidR="00684D44">
        <w:rPr>
          <w:rFonts w:ascii="Times New Roman" w:hAnsi="Times New Roman"/>
          <w:sz w:val="28"/>
          <w:szCs w:val="28"/>
        </w:rPr>
        <w:t xml:space="preserve"> искусства</w:t>
      </w:r>
      <w:r w:rsidR="003A0C5C" w:rsidRPr="003A0C5C">
        <w:rPr>
          <w:rFonts w:ascii="Times New Roman" w:hAnsi="Times New Roman"/>
          <w:sz w:val="28"/>
          <w:szCs w:val="28"/>
        </w:rPr>
        <w:t>, народных художественных</w:t>
      </w:r>
      <w:r w:rsidR="00684D44">
        <w:rPr>
          <w:rFonts w:ascii="Times New Roman" w:hAnsi="Times New Roman"/>
          <w:sz w:val="28"/>
          <w:szCs w:val="28"/>
        </w:rPr>
        <w:t xml:space="preserve"> промыслов и</w:t>
      </w:r>
      <w:r w:rsidR="003A0C5C" w:rsidRPr="003A0C5C">
        <w:rPr>
          <w:rFonts w:ascii="Times New Roman" w:hAnsi="Times New Roman"/>
          <w:sz w:val="28"/>
          <w:szCs w:val="28"/>
        </w:rPr>
        <w:t xml:space="preserve"> ремёсел, </w:t>
      </w:r>
      <w:r w:rsidR="00684D44" w:rsidRPr="00684D44">
        <w:rPr>
          <w:rFonts w:ascii="Times New Roman" w:hAnsi="Times New Roman"/>
          <w:sz w:val="28"/>
          <w:szCs w:val="28"/>
        </w:rPr>
        <w:t>укрепления детско-родительских отношений, формирования у взрослых и детей значимости семьи как, одного из важных социальных институтов общества для гармоничного развития личности ребёнка</w:t>
      </w:r>
      <w:r w:rsidR="00916148">
        <w:rPr>
          <w:rFonts w:ascii="Times New Roman" w:hAnsi="Times New Roman"/>
          <w:sz w:val="28"/>
          <w:szCs w:val="28"/>
        </w:rPr>
        <w:t>.</w:t>
      </w:r>
    </w:p>
    <w:p w14:paraId="24460D00" w14:textId="77777777" w:rsidR="003A0C5C" w:rsidRPr="003A0C5C" w:rsidRDefault="003A0C5C" w:rsidP="003A0C5C">
      <w:pPr>
        <w:pStyle w:val="a8"/>
        <w:rPr>
          <w:rFonts w:ascii="Times New Roman" w:hAnsi="Times New Roman"/>
          <w:sz w:val="28"/>
          <w:szCs w:val="28"/>
        </w:rPr>
      </w:pPr>
      <w:r w:rsidRPr="003A0C5C">
        <w:rPr>
          <w:rFonts w:ascii="Times New Roman" w:hAnsi="Times New Roman"/>
          <w:sz w:val="28"/>
          <w:szCs w:val="28"/>
        </w:rPr>
        <w:t>2020 год в России – ГОД НАРОДНОГО ТВОРЧЕСТВА!</w:t>
      </w:r>
    </w:p>
    <w:p w14:paraId="56D3BE62" w14:textId="77777777" w:rsidR="001629D7" w:rsidRPr="003A0C5C" w:rsidRDefault="003A0C5C" w:rsidP="003A0C5C">
      <w:pPr>
        <w:pStyle w:val="a8"/>
        <w:rPr>
          <w:rFonts w:ascii="Times New Roman" w:hAnsi="Times New Roman"/>
          <w:sz w:val="28"/>
          <w:szCs w:val="28"/>
        </w:rPr>
      </w:pPr>
      <w:r w:rsidRPr="003A0C5C">
        <w:rPr>
          <w:rFonts w:ascii="Times New Roman" w:hAnsi="Times New Roman"/>
          <w:sz w:val="28"/>
          <w:szCs w:val="28"/>
        </w:rPr>
        <w:t>Народное искусство, народные ремесла и традиции в декоративно-прикладном искусстве имеют глубокие национальные и исторические корни. Преемственность традиций народных мастеров в играет важную роль в сохранении культурной идентичности нашего народа. Воспитание интереса к народному творчеству, народной культуре, передача накопленных знаний и опыта, формирование эстетического вкуса у детей и юношества – важная государственная задача!</w:t>
      </w:r>
    </w:p>
    <w:p w14:paraId="2D5176A9" w14:textId="77777777" w:rsidR="001629D7" w:rsidRDefault="003A0C5C" w:rsidP="003A0C5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4F4F4"/>
        </w:rPr>
        <w:t>Конкурс</w:t>
      </w:r>
      <w:r w:rsidR="00916148">
        <w:rPr>
          <w:rFonts w:ascii="Times New Roman" w:hAnsi="Times New Roman"/>
          <w:sz w:val="28"/>
          <w:szCs w:val="28"/>
          <w:shd w:val="clear" w:color="auto" w:fill="F4F4F4"/>
        </w:rPr>
        <w:t xml:space="preserve"> проводится</w:t>
      </w:r>
      <w:r>
        <w:rPr>
          <w:rFonts w:ascii="Times New Roman" w:hAnsi="Times New Roman"/>
          <w:sz w:val="28"/>
          <w:szCs w:val="28"/>
          <w:shd w:val="clear" w:color="auto" w:fill="F4F4F4"/>
        </w:rPr>
        <w:t> в формате семейного участия</w:t>
      </w:r>
      <w:r w:rsidR="00916148">
        <w:rPr>
          <w:rFonts w:ascii="Times New Roman" w:hAnsi="Times New Roman"/>
          <w:sz w:val="28"/>
          <w:szCs w:val="28"/>
          <w:shd w:val="clear" w:color="auto" w:fill="F4F4F4"/>
        </w:rPr>
        <w:t>, что</w:t>
      </w:r>
      <w:r>
        <w:rPr>
          <w:rFonts w:ascii="Times New Roman" w:hAnsi="Times New Roman"/>
          <w:sz w:val="28"/>
          <w:szCs w:val="28"/>
          <w:shd w:val="clear" w:color="auto" w:fill="F4F4F4"/>
        </w:rPr>
        <w:t xml:space="preserve"> способствует укреплению</w:t>
      </w:r>
      <w:r w:rsidR="00916148">
        <w:rPr>
          <w:rFonts w:ascii="Times New Roman" w:hAnsi="Times New Roman"/>
          <w:sz w:val="28"/>
          <w:szCs w:val="28"/>
          <w:shd w:val="clear" w:color="auto" w:fill="F4F4F4"/>
        </w:rPr>
        <w:t xml:space="preserve"> связей между семьёй, школой и учителем, поддержке талантливых педагогов</w:t>
      </w:r>
      <w:r w:rsidR="000A0745">
        <w:rPr>
          <w:rFonts w:ascii="Times New Roman" w:hAnsi="Times New Roman"/>
          <w:sz w:val="28"/>
          <w:szCs w:val="28"/>
          <w:shd w:val="clear" w:color="auto" w:fill="F4F4F4"/>
        </w:rPr>
        <w:t>, а также развитию</w:t>
      </w:r>
      <w:r w:rsidR="00921F0D">
        <w:rPr>
          <w:rFonts w:ascii="Times New Roman" w:hAnsi="Times New Roman"/>
          <w:sz w:val="28"/>
          <w:szCs w:val="28"/>
          <w:shd w:val="clear" w:color="auto" w:fill="F4F4F4"/>
        </w:rPr>
        <w:t xml:space="preserve"> творческого потенциала и креативного подхода каждой семьи в ходе проведения конкурса.</w:t>
      </w:r>
    </w:p>
    <w:p w14:paraId="7E2D0D77" w14:textId="77777777" w:rsidR="001629D7" w:rsidRDefault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конкурса:</w:t>
      </w:r>
    </w:p>
    <w:p w14:paraId="3D273B6C" w14:textId="77777777" w:rsidR="001629D7" w:rsidRDefault="00921F0D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</w:t>
      </w:r>
      <w:r w:rsidR="000A0745">
        <w:rPr>
          <w:rFonts w:ascii="Times New Roman" w:hAnsi="Times New Roman"/>
          <w:sz w:val="28"/>
          <w:szCs w:val="28"/>
        </w:rPr>
        <w:t xml:space="preserve"> русской культуре,</w:t>
      </w:r>
      <w:r>
        <w:rPr>
          <w:rFonts w:ascii="Times New Roman" w:hAnsi="Times New Roman"/>
          <w:sz w:val="28"/>
          <w:szCs w:val="28"/>
        </w:rPr>
        <w:t xml:space="preserve"> народному творчеству, декоративно-прикладному и изобразительному искусству;</w:t>
      </w:r>
    </w:p>
    <w:p w14:paraId="6F5B1C97" w14:textId="77777777" w:rsidR="001629D7" w:rsidRDefault="00921F0D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Повышение престижа семейного образа жизни, укрепления роли семьи в сохранении и развитии культуры, духовности, преемственности лучших семейных традиций, раскрытия творческого потенциала семьи;</w:t>
      </w:r>
    </w:p>
    <w:p w14:paraId="03C4BF7F" w14:textId="77777777" w:rsidR="001629D7" w:rsidRDefault="00921F0D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Распространение новых форм семейного досуга и организации свободного времени;</w:t>
      </w:r>
    </w:p>
    <w:p w14:paraId="454B0A64" w14:textId="77777777" w:rsidR="001629D7" w:rsidRPr="003A0C5C" w:rsidRDefault="00921F0D">
      <w:pPr>
        <w:pStyle w:val="a5"/>
        <w:tabs>
          <w:tab w:val="clear" w:pos="900"/>
        </w:tabs>
        <w:ind w:left="567" w:hanging="567"/>
        <w:jc w:val="both"/>
        <w:rPr>
          <w:lang w:val="ru-RU"/>
        </w:rPr>
      </w:pPr>
      <w:r w:rsidRPr="003A0C5C">
        <w:rPr>
          <w:bCs/>
          <w:szCs w:val="28"/>
          <w:lang w:val="ru-RU"/>
        </w:rPr>
        <w:t>1.</w:t>
      </w:r>
      <w:r>
        <w:rPr>
          <w:bCs/>
          <w:szCs w:val="28"/>
          <w:lang w:val="ru-RU"/>
        </w:rPr>
        <w:t>4</w:t>
      </w:r>
      <w:r w:rsidRPr="003A0C5C">
        <w:rPr>
          <w:bCs/>
          <w:szCs w:val="28"/>
          <w:lang w:val="ru-RU"/>
        </w:rPr>
        <w:t>.</w:t>
      </w:r>
      <w:r>
        <w:rPr>
          <w:bCs/>
          <w:szCs w:val="28"/>
          <w:lang w:val="ru-RU"/>
        </w:rPr>
        <w:t>  Раскрытие</w:t>
      </w:r>
      <w:r w:rsidRPr="003A0C5C">
        <w:rPr>
          <w:bCs/>
          <w:szCs w:val="28"/>
          <w:lang w:val="ru-RU"/>
        </w:rPr>
        <w:t xml:space="preserve"> творческого потенциала детей и юношества, выявление</w:t>
      </w:r>
      <w:r>
        <w:rPr>
          <w:bCs/>
          <w:szCs w:val="28"/>
          <w:lang w:val="ru-RU"/>
        </w:rPr>
        <w:br/>
      </w:r>
      <w:r w:rsidRPr="003A0C5C">
        <w:rPr>
          <w:bCs/>
          <w:szCs w:val="28"/>
          <w:lang w:val="ru-RU"/>
        </w:rPr>
        <w:t>и</w:t>
      </w:r>
      <w:r>
        <w:rPr>
          <w:bCs/>
          <w:szCs w:val="28"/>
          <w:lang w:val="ru-RU"/>
        </w:rPr>
        <w:t xml:space="preserve"> </w:t>
      </w:r>
      <w:r w:rsidRPr="003A0C5C">
        <w:rPr>
          <w:bCs/>
          <w:szCs w:val="28"/>
          <w:lang w:val="ru-RU"/>
        </w:rPr>
        <w:t>поддержка талантливой молодёжи;</w:t>
      </w:r>
    </w:p>
    <w:p w14:paraId="0CFB8AAD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1.5. </w:t>
      </w:r>
      <w:r w:rsidR="00A9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детей образного мышления и способностей</w:t>
      </w:r>
      <w:r>
        <w:rPr>
          <w:rFonts w:ascii="Times New Roman" w:hAnsi="Times New Roman"/>
          <w:sz w:val="28"/>
          <w:szCs w:val="28"/>
        </w:rPr>
        <w:br/>
        <w:t>к художественному творчеству;</w:t>
      </w:r>
    </w:p>
    <w:p w14:paraId="34C3274E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 xml:space="preserve">1.6.  </w:t>
      </w:r>
      <w:r w:rsidR="00A9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эстетической и этической культуры подрастающего поколения;</w:t>
      </w:r>
    </w:p>
    <w:p w14:paraId="2B136740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1.7.  Социальная адаптация и поддержка творчества детей-сирот и детей</w:t>
      </w:r>
      <w:r>
        <w:rPr>
          <w:rFonts w:ascii="Times New Roman" w:hAnsi="Times New Roman"/>
          <w:sz w:val="28"/>
          <w:szCs w:val="28"/>
        </w:rPr>
        <w:br/>
        <w:t>с ограниченными возможностями;</w:t>
      </w:r>
    </w:p>
    <w:p w14:paraId="4E579EB0" w14:textId="77777777" w:rsidR="001629D7" w:rsidRDefault="00921F0D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 </w:t>
      </w:r>
      <w:r w:rsidR="00A97D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условий для воспитания у подрастающего поколения чувства любви и уважения к семейным ценностям, средствами прикладного и изобразительного творчества.</w:t>
      </w:r>
    </w:p>
    <w:p w14:paraId="60061E4C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56300E7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Сроки и место проведения конкурсов</w:t>
      </w:r>
    </w:p>
    <w:p w14:paraId="44EAFD9C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1F1306B" w14:textId="69E20D58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A97D27">
        <w:rPr>
          <w:rFonts w:ascii="Times New Roman" w:hAnsi="Times New Roman"/>
          <w:sz w:val="28"/>
          <w:szCs w:val="28"/>
        </w:rPr>
        <w:t xml:space="preserve">проводится </w:t>
      </w:r>
      <w:r w:rsidR="00A75BA6">
        <w:rPr>
          <w:rFonts w:ascii="Times New Roman" w:hAnsi="Times New Roman"/>
          <w:b/>
          <w:sz w:val="28"/>
          <w:szCs w:val="28"/>
        </w:rPr>
        <w:t>4</w:t>
      </w:r>
      <w:r w:rsidR="00600037" w:rsidRPr="00A97D27">
        <w:rPr>
          <w:rFonts w:ascii="Times New Roman" w:hAnsi="Times New Roman"/>
          <w:b/>
          <w:sz w:val="28"/>
          <w:szCs w:val="28"/>
        </w:rPr>
        <w:t xml:space="preserve"> ноября</w:t>
      </w:r>
      <w:r w:rsidR="003A0C5C" w:rsidRPr="00A97D27">
        <w:rPr>
          <w:rFonts w:ascii="Times New Roman" w:hAnsi="Times New Roman"/>
          <w:b/>
          <w:sz w:val="28"/>
          <w:szCs w:val="28"/>
        </w:rPr>
        <w:t xml:space="preserve"> 2020</w:t>
      </w:r>
      <w:r w:rsidRPr="00A97D27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ГАУК НСО «Дом национальных культур им. Г.Д. Заволокина» по адресу: г. Новосибирск, ул. Ельцовская, 5. </w:t>
      </w:r>
    </w:p>
    <w:p w14:paraId="4B94D5A5" w14:textId="77777777" w:rsidR="001629D7" w:rsidRDefault="001629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0DE630E" w14:textId="77777777" w:rsidR="003A0C5C" w:rsidRDefault="003A0C5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программе:</w:t>
      </w:r>
    </w:p>
    <w:p w14:paraId="3DEEC669" w14:textId="77777777" w:rsidR="001629D7" w:rsidRDefault="001629D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08519C08" w14:textId="77777777" w:rsidR="000A0745" w:rsidRPr="000A0745" w:rsidRDefault="00921F0D" w:rsidP="000A074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творческий конкурс по номинациям;</w:t>
      </w:r>
    </w:p>
    <w:p w14:paraId="37040F45" w14:textId="77777777" w:rsidR="001629D7" w:rsidRDefault="00921F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выставочных работ на заданную тему</w:t>
      </w:r>
      <w:r w:rsidR="001567C5">
        <w:rPr>
          <w:rFonts w:ascii="Times New Roman" w:hAnsi="Times New Roman"/>
          <w:sz w:val="28"/>
          <w:szCs w:val="28"/>
        </w:rPr>
        <w:t xml:space="preserve"> в очной и заочной форме</w:t>
      </w:r>
      <w:r>
        <w:rPr>
          <w:rFonts w:ascii="Times New Roman" w:hAnsi="Times New Roman"/>
          <w:sz w:val="28"/>
          <w:szCs w:val="28"/>
        </w:rPr>
        <w:t>;</w:t>
      </w:r>
    </w:p>
    <w:p w14:paraId="0AC43BE8" w14:textId="77777777" w:rsidR="001629D7" w:rsidRDefault="00921F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2344C0">
        <w:rPr>
          <w:rFonts w:ascii="Times New Roman" w:hAnsi="Times New Roman"/>
          <w:sz w:val="28"/>
          <w:szCs w:val="28"/>
        </w:rPr>
        <w:t>атическая программа для педагогов и родителей;</w:t>
      </w:r>
    </w:p>
    <w:p w14:paraId="12F655C4" w14:textId="77777777" w:rsidR="001629D7" w:rsidRDefault="00921F0D" w:rsidP="002344C0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развлекательная программа</w:t>
      </w:r>
      <w:r w:rsidR="002344C0">
        <w:rPr>
          <w:rFonts w:ascii="Times New Roman" w:hAnsi="Times New Roman"/>
          <w:sz w:val="28"/>
          <w:szCs w:val="28"/>
        </w:rPr>
        <w:t xml:space="preserve">: </w:t>
      </w:r>
      <w:r w:rsidR="000A0745">
        <w:rPr>
          <w:rFonts w:ascii="Times New Roman" w:hAnsi="Times New Roman"/>
          <w:sz w:val="28"/>
          <w:szCs w:val="28"/>
        </w:rPr>
        <w:t xml:space="preserve">командная игра, </w:t>
      </w:r>
      <w:r w:rsidR="002344C0">
        <w:rPr>
          <w:rFonts w:ascii="Times New Roman" w:hAnsi="Times New Roman"/>
          <w:sz w:val="28"/>
          <w:szCs w:val="28"/>
        </w:rPr>
        <w:t>ремесленные мастер-классы,</w:t>
      </w:r>
      <w:r w:rsidR="002344C0" w:rsidRPr="002344C0">
        <w:t xml:space="preserve"> </w:t>
      </w:r>
      <w:r w:rsidR="000A0745">
        <w:rPr>
          <w:rFonts w:ascii="Times New Roman" w:hAnsi="Times New Roman"/>
          <w:sz w:val="28"/>
          <w:szCs w:val="28"/>
        </w:rPr>
        <w:t>хороводы, ручеек, «народный оркестр», работа фотозон, русская кухня</w:t>
      </w:r>
      <w:r>
        <w:rPr>
          <w:rFonts w:ascii="Times New Roman" w:hAnsi="Times New Roman"/>
          <w:sz w:val="28"/>
          <w:szCs w:val="28"/>
        </w:rPr>
        <w:t>;</w:t>
      </w:r>
    </w:p>
    <w:p w14:paraId="0C787517" w14:textId="77777777" w:rsidR="001629D7" w:rsidRDefault="000A074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торжественное </w:t>
      </w:r>
      <w:r w:rsidR="00921F0D">
        <w:rPr>
          <w:rFonts w:ascii="Times New Roman" w:hAnsi="Times New Roman"/>
          <w:sz w:val="28"/>
          <w:szCs w:val="28"/>
        </w:rPr>
        <w:t>награждение победителей конкурсов.</w:t>
      </w:r>
    </w:p>
    <w:p w14:paraId="79C725E1" w14:textId="77777777" w:rsidR="001629D7" w:rsidRDefault="00921F0D">
      <w:pPr>
        <w:pStyle w:val="a8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Полная программа в </w:t>
      </w:r>
      <w:hyperlink w:anchor="Программа">
        <w:r>
          <w:rPr>
            <w:rStyle w:val="InternetLink"/>
            <w:rFonts w:ascii="Times New Roman" w:hAnsi="Times New Roman"/>
            <w:sz w:val="28"/>
            <w:szCs w:val="28"/>
          </w:rPr>
          <w:t>приложении № 1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0DB738BD" w14:textId="77777777" w:rsidR="001629D7" w:rsidRDefault="00921F0D">
      <w:pPr>
        <w:pStyle w:val="a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ВНИМАНИЕ!!! В программу могут быть внесены изменения.</w:t>
      </w:r>
    </w:p>
    <w:p w14:paraId="3656B9AB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5FB0818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35E0E3F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Финансирование мероприятия</w:t>
      </w:r>
    </w:p>
    <w:p w14:paraId="049F31CB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F431283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Финансирование мероприятия складывается из целевых взносов, пожертвований, спонсорской помощи и иных источников.</w:t>
      </w:r>
    </w:p>
    <w:p w14:paraId="53128261" w14:textId="77777777" w:rsidR="001629D7" w:rsidRDefault="001629D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501FBAFD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Общие условия участия</w:t>
      </w:r>
    </w:p>
    <w:p w14:paraId="49E85913" w14:textId="77777777" w:rsidR="001629D7" w:rsidRDefault="003A0C5C" w:rsidP="0063224B">
      <w:pPr>
        <w:pStyle w:val="a8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К участию в открытом </w:t>
      </w:r>
      <w:r w:rsidR="00921F0D">
        <w:rPr>
          <w:rFonts w:ascii="Times New Roman" w:hAnsi="Times New Roman"/>
          <w:sz w:val="28"/>
          <w:szCs w:val="28"/>
        </w:rPr>
        <w:t>конкурсе приглашаются учащиеся</w:t>
      </w:r>
      <w:r>
        <w:rPr>
          <w:rFonts w:ascii="Times New Roman" w:hAnsi="Times New Roman"/>
          <w:sz w:val="28"/>
          <w:szCs w:val="28"/>
        </w:rPr>
        <w:t xml:space="preserve"> школ,</w:t>
      </w:r>
      <w:r w:rsidR="00921F0D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семейных творческих клубов, совместно с любым из членов семь</w:t>
      </w:r>
      <w:r>
        <w:rPr>
          <w:rFonts w:ascii="Times New Roman" w:hAnsi="Times New Roman"/>
          <w:sz w:val="28"/>
          <w:szCs w:val="28"/>
        </w:rPr>
        <w:t>и по жел</w:t>
      </w:r>
      <w:r w:rsidR="0063224B">
        <w:rPr>
          <w:rFonts w:ascii="Times New Roman" w:hAnsi="Times New Roman"/>
          <w:sz w:val="28"/>
          <w:szCs w:val="28"/>
        </w:rPr>
        <w:t xml:space="preserve">анию (ребёнок + взрослый </w:t>
      </w:r>
      <w:r w:rsidR="000A0745">
        <w:rPr>
          <w:rFonts w:ascii="Times New Roman" w:hAnsi="Times New Roman"/>
          <w:sz w:val="28"/>
          <w:szCs w:val="28"/>
        </w:rPr>
        <w:t xml:space="preserve">член семьи </w:t>
      </w:r>
      <w:r w:rsidR="0063224B">
        <w:rPr>
          <w:rFonts w:ascii="Times New Roman" w:hAnsi="Times New Roman"/>
          <w:sz w:val="28"/>
          <w:szCs w:val="28"/>
        </w:rPr>
        <w:t xml:space="preserve">старше </w:t>
      </w:r>
      <w:r w:rsidRPr="00887912">
        <w:rPr>
          <w:rFonts w:ascii="Times New Roman" w:hAnsi="Times New Roman"/>
          <w:sz w:val="28"/>
          <w:szCs w:val="28"/>
        </w:rPr>
        <w:t>18 лет)</w:t>
      </w:r>
      <w:r w:rsidR="00921F0D">
        <w:rPr>
          <w:rFonts w:ascii="Times New Roman" w:hAnsi="Times New Roman"/>
          <w:sz w:val="28"/>
          <w:szCs w:val="28"/>
        </w:rPr>
        <w:br/>
        <w:t>Возраст младших участников 5-17 лет включительно.</w:t>
      </w:r>
    </w:p>
    <w:p w14:paraId="032FFC79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8"/>
          <w:szCs w:val="28"/>
        </w:rPr>
        <w:t xml:space="preserve">4.2. Конкурсы проводятся в возрастных категориях детей: </w:t>
      </w:r>
    </w:p>
    <w:p w14:paraId="21F66244" w14:textId="77777777" w:rsidR="001629D7" w:rsidRDefault="00921F0D">
      <w:pPr>
        <w:pStyle w:val="a8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5-8 лет, 9-11 лет, 12-14 лет, 15-17 лет. </w:t>
      </w:r>
    </w:p>
    <w:p w14:paraId="1B1802EC" w14:textId="77777777" w:rsidR="001629D7" w:rsidRDefault="00921F0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 Воспитанники детских домов, школ-интернатов для детей с ограниченными возможностями принимают участие в конкурсах бесплатно (не более 3-х человек от учебного заведения).</w:t>
      </w:r>
    </w:p>
    <w:p w14:paraId="0D55914A" w14:textId="77777777" w:rsidR="001629D7" w:rsidRDefault="00921F0D">
      <w:pPr>
        <w:pStyle w:val="a8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Командировочные расходы (проезд, проживание, питание) за счет направляющей стороны.</w:t>
      </w:r>
    </w:p>
    <w:p w14:paraId="62486C05" w14:textId="77777777" w:rsidR="001629D7" w:rsidRDefault="001629D7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</w:p>
    <w:p w14:paraId="402C0F53" w14:textId="77777777" w:rsidR="001629D7" w:rsidRPr="00B40D87" w:rsidRDefault="00921F0D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40D87">
        <w:rPr>
          <w:rFonts w:ascii="Times New Roman" w:hAnsi="Times New Roman"/>
          <w:b/>
          <w:sz w:val="28"/>
          <w:szCs w:val="28"/>
        </w:rPr>
        <w:t>ВНИМАНИЕ!!!</w:t>
      </w:r>
    </w:p>
    <w:p w14:paraId="1B2BA23E" w14:textId="77777777" w:rsidR="001629D7" w:rsidRDefault="00921F0D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конкурсе недопустимо использование готовых наборов для моделирования.</w:t>
      </w:r>
    </w:p>
    <w:p w14:paraId="69DBE8BB" w14:textId="77777777" w:rsidR="001629D7" w:rsidRDefault="12736ADB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12736ADB">
        <w:rPr>
          <w:rFonts w:ascii="Times New Roman" w:hAnsi="Times New Roman"/>
          <w:sz w:val="28"/>
          <w:szCs w:val="28"/>
        </w:rPr>
        <w:t>По окончании приёма заявок организатор может внести изменения</w:t>
      </w:r>
      <w:r w:rsidR="00921F0D">
        <w:br/>
      </w:r>
      <w:r w:rsidRPr="12736ADB">
        <w:rPr>
          <w:rFonts w:ascii="Times New Roman" w:hAnsi="Times New Roman"/>
          <w:sz w:val="28"/>
          <w:szCs w:val="28"/>
        </w:rPr>
        <w:t>в возрастные категории и номинации конкурса.</w:t>
      </w:r>
    </w:p>
    <w:p w14:paraId="2523C68C" w14:textId="1582298B" w:rsidR="12736ADB" w:rsidRPr="00B40D87" w:rsidRDefault="12736ADB" w:rsidP="12736ADB">
      <w:pPr>
        <w:pStyle w:val="a8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B40D87">
        <w:rPr>
          <w:rFonts w:ascii="Times New Roman" w:hAnsi="Times New Roman"/>
          <w:b/>
          <w:sz w:val="28"/>
          <w:szCs w:val="28"/>
        </w:rPr>
        <w:t xml:space="preserve">Обязательно соблюдение масочного режима для всех </w:t>
      </w:r>
      <w:r w:rsidR="00B40D87" w:rsidRPr="00B40D87">
        <w:rPr>
          <w:rFonts w:ascii="Times New Roman" w:hAnsi="Times New Roman"/>
          <w:b/>
          <w:sz w:val="28"/>
          <w:szCs w:val="28"/>
        </w:rPr>
        <w:t>присутствующих на конкурсе!</w:t>
      </w:r>
    </w:p>
    <w:p w14:paraId="53A8BDC4" w14:textId="5D0406D5" w:rsidR="12736ADB" w:rsidRPr="00B40D87" w:rsidRDefault="12736ADB" w:rsidP="00B40D87">
      <w:pPr>
        <w:pStyle w:val="a8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B40D87">
        <w:rPr>
          <w:rFonts w:ascii="Times New Roman" w:hAnsi="Times New Roman"/>
          <w:sz w:val="28"/>
          <w:szCs w:val="28"/>
        </w:rPr>
        <w:t>Приветствуются элементы русской народной одежды (</w:t>
      </w:r>
      <w:r w:rsidR="00B40D87" w:rsidRPr="00B40D87">
        <w:rPr>
          <w:rFonts w:ascii="Times New Roman" w:hAnsi="Times New Roman"/>
          <w:sz w:val="28"/>
          <w:szCs w:val="28"/>
        </w:rPr>
        <w:t xml:space="preserve">картуз, </w:t>
      </w:r>
      <w:r w:rsidRPr="00B40D87">
        <w:rPr>
          <w:rFonts w:ascii="Times New Roman" w:hAnsi="Times New Roman"/>
          <w:sz w:val="28"/>
          <w:szCs w:val="28"/>
        </w:rPr>
        <w:t>кокошник,</w:t>
      </w:r>
      <w:r w:rsidR="00B40D87" w:rsidRPr="00B40D87">
        <w:rPr>
          <w:rFonts w:ascii="Times New Roman" w:hAnsi="Times New Roman"/>
          <w:sz w:val="28"/>
          <w:szCs w:val="28"/>
        </w:rPr>
        <w:t xml:space="preserve"> платок,</w:t>
      </w:r>
      <w:r w:rsidRPr="00B40D87">
        <w:rPr>
          <w:rFonts w:ascii="Times New Roman" w:hAnsi="Times New Roman"/>
          <w:sz w:val="28"/>
          <w:szCs w:val="28"/>
        </w:rPr>
        <w:t xml:space="preserve"> сарафан, </w:t>
      </w:r>
      <w:r w:rsidR="00B40D87" w:rsidRPr="00B40D87">
        <w:rPr>
          <w:rFonts w:ascii="Times New Roman" w:hAnsi="Times New Roman"/>
          <w:b/>
          <w:sz w:val="28"/>
          <w:szCs w:val="28"/>
        </w:rPr>
        <w:t>маска индивидуальной защиты расписанная традиционными русскими узорами</w:t>
      </w:r>
      <w:r w:rsidR="00B40D87" w:rsidRPr="00B40D87">
        <w:rPr>
          <w:rFonts w:ascii="Times New Roman" w:hAnsi="Times New Roman"/>
          <w:sz w:val="28"/>
          <w:szCs w:val="28"/>
        </w:rPr>
        <w:t xml:space="preserve"> </w:t>
      </w:r>
      <w:r w:rsidR="00317C9F">
        <w:rPr>
          <w:rFonts w:ascii="Times New Roman" w:hAnsi="Times New Roman"/>
          <w:sz w:val="28"/>
          <w:szCs w:val="28"/>
        </w:rPr>
        <w:t xml:space="preserve">и </w:t>
      </w:r>
      <w:r w:rsidRPr="00B40D87">
        <w:rPr>
          <w:rFonts w:ascii="Times New Roman" w:hAnsi="Times New Roman"/>
          <w:sz w:val="28"/>
          <w:szCs w:val="28"/>
        </w:rPr>
        <w:t>т.д.)</w:t>
      </w:r>
      <w:r w:rsidR="00B40D87" w:rsidRPr="00B40D87">
        <w:rPr>
          <w:rFonts w:ascii="Times New Roman" w:hAnsi="Times New Roman"/>
          <w:sz w:val="28"/>
          <w:szCs w:val="28"/>
        </w:rPr>
        <w:t>.</w:t>
      </w:r>
      <w:r w:rsidRPr="00B40D87">
        <w:rPr>
          <w:rFonts w:ascii="Times New Roman" w:hAnsi="Times New Roman"/>
          <w:sz w:val="28"/>
          <w:szCs w:val="28"/>
        </w:rPr>
        <w:t xml:space="preserve"> </w:t>
      </w:r>
    </w:p>
    <w:p w14:paraId="4101652C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B99056E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299C43A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90879EA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Тема конкурсов</w:t>
      </w:r>
      <w:r w:rsidR="0063224B">
        <w:rPr>
          <w:rFonts w:ascii="Times New Roman" w:hAnsi="Times New Roman"/>
          <w:b/>
          <w:sz w:val="28"/>
          <w:szCs w:val="28"/>
        </w:rPr>
        <w:t xml:space="preserve"> – «Русское подворье»</w:t>
      </w:r>
    </w:p>
    <w:p w14:paraId="4DDBEF00" w14:textId="77777777" w:rsidR="0063224B" w:rsidRDefault="00632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F43DAA6" w14:textId="77777777" w:rsidR="0063224B" w:rsidRPr="00A42FB7" w:rsidRDefault="0063224B" w:rsidP="0063224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подготовки и при проведении конкурсов участники </w:t>
      </w:r>
      <w:r w:rsidRPr="0063224B">
        <w:rPr>
          <w:rFonts w:ascii="Times New Roman" w:hAnsi="Times New Roman"/>
          <w:sz w:val="28"/>
          <w:szCs w:val="28"/>
        </w:rPr>
        <w:t>воссоздадут образ и сцены жизни русского</w:t>
      </w:r>
      <w:r w:rsidR="00CC67A2">
        <w:rPr>
          <w:rFonts w:ascii="Times New Roman" w:hAnsi="Times New Roman"/>
          <w:sz w:val="28"/>
          <w:szCs w:val="28"/>
        </w:rPr>
        <w:t xml:space="preserve"> купеческого</w:t>
      </w:r>
      <w:r w:rsidRPr="0063224B">
        <w:rPr>
          <w:rFonts w:ascii="Times New Roman" w:hAnsi="Times New Roman"/>
          <w:sz w:val="28"/>
          <w:szCs w:val="28"/>
        </w:rPr>
        <w:t>, крестьянского или церковного подворья. В своих работах отразят ежедневный  быт</w:t>
      </w:r>
      <w:r w:rsidR="00CC67A2">
        <w:rPr>
          <w:rFonts w:ascii="Times New Roman" w:hAnsi="Times New Roman"/>
          <w:sz w:val="28"/>
          <w:szCs w:val="28"/>
        </w:rPr>
        <w:t xml:space="preserve"> и праздники народного календаря</w:t>
      </w:r>
      <w:r w:rsidRPr="0063224B">
        <w:rPr>
          <w:rFonts w:ascii="Times New Roman" w:hAnsi="Times New Roman"/>
          <w:sz w:val="28"/>
          <w:szCs w:val="28"/>
        </w:rPr>
        <w:t>, обычаи, традиционные ремёсла,</w:t>
      </w:r>
      <w:r>
        <w:rPr>
          <w:rFonts w:ascii="Times New Roman" w:hAnsi="Times New Roman"/>
          <w:sz w:val="28"/>
          <w:szCs w:val="28"/>
        </w:rPr>
        <w:t xml:space="preserve"> создадут образцы народных художественных промыслов, </w:t>
      </w:r>
      <w:r w:rsidRPr="00DE539C">
        <w:rPr>
          <w:rFonts w:ascii="Times New Roman" w:hAnsi="Times New Roman"/>
          <w:sz w:val="28"/>
          <w:szCs w:val="28"/>
        </w:rPr>
        <w:t>проиллюстрируют</w:t>
      </w:r>
      <w:r>
        <w:rPr>
          <w:rFonts w:ascii="Times New Roman" w:hAnsi="Times New Roman"/>
          <w:sz w:val="28"/>
          <w:szCs w:val="28"/>
        </w:rPr>
        <w:t xml:space="preserve"> описанные в исторических источниках и художественной литературе сюжеты на заданную тему. </w:t>
      </w:r>
      <w:r w:rsidRPr="00A42FB7">
        <w:rPr>
          <w:rFonts w:ascii="Times New Roman" w:hAnsi="Times New Roman"/>
          <w:sz w:val="28"/>
          <w:szCs w:val="28"/>
        </w:rPr>
        <w:t>Вот как, например, упоминал подворье в своих произведениях великий Александр Сергеевич Пушкин:</w:t>
      </w:r>
    </w:p>
    <w:p w14:paraId="409E2BFA" w14:textId="77777777" w:rsidR="0063224B" w:rsidRPr="00A42FB7" w:rsidRDefault="0063224B" w:rsidP="0063224B">
      <w:pPr>
        <w:pStyle w:val="a8"/>
        <w:rPr>
          <w:rFonts w:ascii="Times New Roman" w:hAnsi="Times New Roman"/>
          <w:sz w:val="28"/>
          <w:szCs w:val="28"/>
        </w:rPr>
      </w:pPr>
      <w:r w:rsidRPr="00A42FB7">
        <w:rPr>
          <w:rFonts w:ascii="Times New Roman" w:hAnsi="Times New Roman"/>
          <w:sz w:val="28"/>
          <w:szCs w:val="28"/>
        </w:rPr>
        <w:t xml:space="preserve">...Поживи-ка на моем подворье, окажи своё усердье и проворье". // «Сказка о попе и о работнике его Балде» // </w:t>
      </w:r>
    </w:p>
    <w:p w14:paraId="587A66B9" w14:textId="77777777" w:rsidR="0063224B" w:rsidRPr="0063224B" w:rsidRDefault="0063224B" w:rsidP="0063224B">
      <w:pPr>
        <w:pStyle w:val="a8"/>
        <w:rPr>
          <w:rFonts w:ascii="Times New Roman" w:hAnsi="Times New Roman"/>
          <w:sz w:val="28"/>
          <w:szCs w:val="28"/>
        </w:rPr>
      </w:pPr>
      <w:r w:rsidRPr="00A42FB7">
        <w:rPr>
          <w:rFonts w:ascii="Times New Roman" w:hAnsi="Times New Roman"/>
          <w:sz w:val="28"/>
          <w:szCs w:val="28"/>
        </w:rPr>
        <w:t xml:space="preserve">…В ворота вошла она - на подворье тишина. // «Сказка о мертвой царевне и о </w:t>
      </w:r>
      <w:r w:rsidRPr="0063224B">
        <w:rPr>
          <w:rFonts w:ascii="Times New Roman" w:hAnsi="Times New Roman"/>
          <w:sz w:val="28"/>
          <w:szCs w:val="28"/>
        </w:rPr>
        <w:t>семи богатырях»» //</w:t>
      </w:r>
    </w:p>
    <w:p w14:paraId="4D81D9B1" w14:textId="77777777" w:rsidR="0063224B" w:rsidRPr="00CC67A2" w:rsidRDefault="00CC67A2" w:rsidP="002344C0">
      <w:pPr>
        <w:pStyle w:val="a8"/>
        <w:rPr>
          <w:rFonts w:ascii="Times New Roman" w:hAnsi="Times New Roman"/>
          <w:sz w:val="28"/>
          <w:szCs w:val="28"/>
        </w:rPr>
      </w:pPr>
      <w:r w:rsidRPr="00CC67A2">
        <w:rPr>
          <w:rFonts w:ascii="Times New Roman" w:hAnsi="Times New Roman"/>
          <w:sz w:val="28"/>
          <w:szCs w:val="28"/>
        </w:rPr>
        <w:t>Воплотить образ русского подворья можно, используя различные художественные техники и приёмы: передать событие или сюжет в росписи, валянии, аппликации, изготовить предмет ремесла, сделанного на подворье мастером в глине, бересте, соломке и других традиционных и современных материалах.</w:t>
      </w:r>
    </w:p>
    <w:p w14:paraId="3461D779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CF2D8B6" w14:textId="77777777" w:rsidR="001629D7" w:rsidRDefault="001629D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B5C93B2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Семейный творческий конкурс</w:t>
      </w:r>
    </w:p>
    <w:p w14:paraId="0FB78278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A3A5FE6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6.1. Семейный творческий конкурс проводится по следующим номинациям:</w:t>
      </w:r>
    </w:p>
    <w:p w14:paraId="5E551001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лепка (глина, пластические массы);</w:t>
      </w:r>
    </w:p>
    <w:p w14:paraId="1092AACC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аппликация и объемное моделирование (бумага, картон, соломка, текстиль, кожа, пух);</w:t>
      </w:r>
    </w:p>
    <w:p w14:paraId="1E0E0895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роспись (по дереву; стеклу, в т.ч. витраж; керамике и т.д.);</w:t>
      </w:r>
    </w:p>
    <w:p w14:paraId="4394796A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авторская и народная кукла; </w:t>
      </w:r>
    </w:p>
    <w:p w14:paraId="2C1F5A43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текстиль (вязание, гобелен, ткачество, валяние);</w:t>
      </w:r>
    </w:p>
    <w:p w14:paraId="17A0FE20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 (любая техника).</w:t>
      </w:r>
    </w:p>
    <w:p w14:paraId="6E2F3658" w14:textId="77777777" w:rsidR="001629D7" w:rsidRDefault="00921F0D">
      <w:pPr>
        <w:pStyle w:val="a8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6.2. Участие в конкурсе предусматривает оп</w:t>
      </w:r>
      <w:r w:rsidR="00CC67A2">
        <w:rPr>
          <w:rFonts w:ascii="Times New Roman" w:hAnsi="Times New Roman"/>
          <w:sz w:val="28"/>
          <w:szCs w:val="28"/>
        </w:rPr>
        <w:t>лату целевого взноса в размере 9</w:t>
      </w:r>
      <w:r>
        <w:rPr>
          <w:rFonts w:ascii="Times New Roman" w:hAnsi="Times New Roman"/>
          <w:sz w:val="28"/>
          <w:szCs w:val="28"/>
        </w:rPr>
        <w:t xml:space="preserve">00 руб. за двоих членов семьи. Целевой взнос оплачивается в срок до  </w:t>
      </w:r>
      <w:r w:rsidR="002344C0">
        <w:rPr>
          <w:rFonts w:ascii="Times New Roman" w:hAnsi="Times New Roman"/>
          <w:sz w:val="28"/>
          <w:szCs w:val="28"/>
        </w:rPr>
        <w:t>30 октября 2020</w:t>
      </w:r>
      <w:r>
        <w:rPr>
          <w:rFonts w:ascii="Times New Roman" w:hAnsi="Times New Roman"/>
          <w:sz w:val="28"/>
          <w:szCs w:val="28"/>
        </w:rPr>
        <w:t xml:space="preserve"> г. на расчётный счёт организатора. Информация о целевых взносах в приложении № 4.</w:t>
      </w:r>
    </w:p>
    <w:p w14:paraId="7C1051A1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6E41469A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НФ «ЦНРК»</w:t>
      </w:r>
    </w:p>
    <w:p w14:paraId="6227C0D6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5407950460 КПП 540701001</w:t>
      </w:r>
    </w:p>
    <w:p w14:paraId="76C3D9D4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40703810600330001704</w:t>
      </w:r>
    </w:p>
    <w:p w14:paraId="41FFCA78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получателя НФ ПАО АКБ «Связь-Банк» г. Новосибирск</w:t>
      </w:r>
    </w:p>
    <w:p w14:paraId="4A865407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 30101810100000000740 БИК 045004740</w:t>
      </w:r>
    </w:p>
    <w:p w14:paraId="2144B5CD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 целевой взнос на организацию и проведение детского творческого конкурса по ДПИ и ИЗО «Родники культуры» за (Ф.И. участника).</w:t>
      </w:r>
    </w:p>
    <w:p w14:paraId="5F8E29C5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 Условия участия в </w:t>
      </w:r>
      <w:hyperlink w:anchor="Условияучастиядтк">
        <w:r>
          <w:rPr>
            <w:rStyle w:val="InternetLink"/>
            <w:rFonts w:ascii="Times New Roman" w:hAnsi="Times New Roman"/>
            <w:sz w:val="28"/>
            <w:szCs w:val="28"/>
          </w:rPr>
          <w:t>приложении № 2</w:t>
        </w:r>
      </w:hyperlink>
    </w:p>
    <w:p w14:paraId="1FC39945" w14:textId="77777777" w:rsidR="001629D7" w:rsidRDefault="001629D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562CB0E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D4F77A5" w14:textId="77777777" w:rsidR="001629D7" w:rsidRDefault="00921F0D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7. Конкурс детских выставочных работ</w:t>
      </w:r>
    </w:p>
    <w:p w14:paraId="34CE0A41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8FFD8DC" w14:textId="77777777" w:rsidR="001629D7" w:rsidRDefault="00921F0D">
      <w:pPr>
        <w:pStyle w:val="a8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7.1. Конкурс детских выставочных работ проводится в очной и заочной формах</w:t>
      </w:r>
      <w:r>
        <w:rPr>
          <w:rFonts w:ascii="Times New Roman" w:hAnsi="Times New Roman"/>
          <w:sz w:val="28"/>
          <w:szCs w:val="28"/>
        </w:rPr>
        <w:br/>
        <w:t>по следующим номинациям:</w:t>
      </w:r>
    </w:p>
    <w:p w14:paraId="16301ACD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декоративно-прикладное искусство;</w:t>
      </w:r>
    </w:p>
    <w:p w14:paraId="130B45B3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искусство.</w:t>
      </w:r>
    </w:p>
    <w:p w14:paraId="33B6B398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7.2. Участие в конкурсе предусматривает оплату целевого взноса в размере:</w:t>
      </w:r>
    </w:p>
    <w:p w14:paraId="372C0111" w14:textId="77777777" w:rsidR="001629D7" w:rsidRDefault="00921F0D">
      <w:pPr>
        <w:pStyle w:val="a8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очное участие – 5</w:t>
      </w:r>
      <w:r w:rsidR="00C727B0">
        <w:rPr>
          <w:rFonts w:ascii="Times New Roman" w:hAnsi="Times New Roman"/>
          <w:sz w:val="28"/>
          <w:szCs w:val="28"/>
        </w:rPr>
        <w:t>00 руб. с участника, коллективная работа – 1000 руб.</w:t>
      </w:r>
    </w:p>
    <w:p w14:paraId="4C3D57AC" w14:textId="77777777" w:rsidR="001629D7" w:rsidRDefault="00921F0D">
      <w:pPr>
        <w:pStyle w:val="a8"/>
        <w:ind w:firstLine="426"/>
        <w:jc w:val="both"/>
      </w:pPr>
      <w:r>
        <w:rPr>
          <w:rFonts w:ascii="Times New Roman" w:hAnsi="Times New Roman"/>
          <w:sz w:val="28"/>
          <w:szCs w:val="28"/>
        </w:rPr>
        <w:t>заочное участие – 300 руб. за каждую работу</w:t>
      </w:r>
      <w:r w:rsidR="005B3A8D">
        <w:rPr>
          <w:rFonts w:ascii="Times New Roman" w:hAnsi="Times New Roman"/>
          <w:sz w:val="28"/>
          <w:szCs w:val="28"/>
        </w:rPr>
        <w:t xml:space="preserve">, </w:t>
      </w:r>
      <w:r w:rsidR="005B3A8D" w:rsidRPr="005B3A8D">
        <w:rPr>
          <w:rFonts w:ascii="Times New Roman" w:hAnsi="Times New Roman"/>
          <w:sz w:val="28"/>
          <w:szCs w:val="28"/>
        </w:rPr>
        <w:t>коллективная работа –</w:t>
      </w:r>
      <w:r w:rsidR="005B3A8D">
        <w:rPr>
          <w:rFonts w:ascii="Times New Roman" w:hAnsi="Times New Roman"/>
          <w:sz w:val="28"/>
          <w:szCs w:val="28"/>
        </w:rPr>
        <w:t xml:space="preserve"> 600 руб.</w:t>
      </w:r>
    </w:p>
    <w:p w14:paraId="63068FCE" w14:textId="77777777" w:rsidR="001629D7" w:rsidRDefault="00921F0D">
      <w:pPr>
        <w:pStyle w:val="a8"/>
        <w:ind w:left="426"/>
        <w:jc w:val="both"/>
      </w:pPr>
      <w:r>
        <w:rPr>
          <w:rFonts w:ascii="Times New Roman" w:hAnsi="Times New Roman"/>
          <w:sz w:val="28"/>
          <w:szCs w:val="28"/>
        </w:rPr>
        <w:t>Целевой</w:t>
      </w:r>
      <w:r w:rsidR="00C727B0">
        <w:rPr>
          <w:rFonts w:ascii="Times New Roman" w:hAnsi="Times New Roman"/>
          <w:sz w:val="28"/>
          <w:szCs w:val="28"/>
        </w:rPr>
        <w:t xml:space="preserve"> взнос оплачивается в срок до 30</w:t>
      </w:r>
      <w:r w:rsidR="005B3A8D">
        <w:rPr>
          <w:rFonts w:ascii="Times New Roman" w:hAnsi="Times New Roman"/>
          <w:sz w:val="28"/>
          <w:szCs w:val="28"/>
        </w:rPr>
        <w:t xml:space="preserve"> октября 2020</w:t>
      </w:r>
      <w:r>
        <w:rPr>
          <w:rFonts w:ascii="Times New Roman" w:hAnsi="Times New Roman"/>
          <w:sz w:val="28"/>
          <w:szCs w:val="28"/>
        </w:rPr>
        <w:t xml:space="preserve"> г. на расчётный счёт организатора. Информация о целевых взносах в </w:t>
      </w:r>
      <w:hyperlink w:anchor="инфоцелвзносах">
        <w:r>
          <w:rPr>
            <w:rStyle w:val="InternetLink"/>
            <w:rFonts w:ascii="Times New Roman" w:hAnsi="Times New Roman"/>
            <w:sz w:val="28"/>
            <w:szCs w:val="28"/>
          </w:rPr>
          <w:t>приложении № 7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69A883B2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2659BA26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НФ «ЦНРК»</w:t>
      </w:r>
    </w:p>
    <w:p w14:paraId="25AD1DCF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5407950460 КПП 540701001</w:t>
      </w:r>
    </w:p>
    <w:p w14:paraId="5BE4255B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40703810600330001704</w:t>
      </w:r>
    </w:p>
    <w:p w14:paraId="22F98585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получателя НФ ПАО АКБ «Связь-Банк» </w:t>
      </w:r>
      <w:bookmarkStart w:id="0" w:name="OLE_LINK25"/>
      <w:bookmarkStart w:id="1" w:name="OLE_LINK24"/>
      <w:bookmarkStart w:id="2" w:name="OLE_LINK23"/>
      <w:r>
        <w:rPr>
          <w:rFonts w:ascii="Times New Roman" w:hAnsi="Times New Roman"/>
          <w:sz w:val="28"/>
          <w:szCs w:val="28"/>
        </w:rPr>
        <w:t>г. Новосибирск</w:t>
      </w:r>
      <w:bookmarkEnd w:id="0"/>
      <w:bookmarkEnd w:id="1"/>
      <w:bookmarkEnd w:id="2"/>
    </w:p>
    <w:p w14:paraId="0CD4DE6B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 счёт 30101810100000000740 БИК 045004740</w:t>
      </w:r>
    </w:p>
    <w:p w14:paraId="41784D13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 целевой взнос на организацию и проведение конкурса выставочных работ по ДПИ и ИЗО «Родники культуры» за (Ф.И. участника)</w:t>
      </w:r>
    </w:p>
    <w:p w14:paraId="79D35074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Условия участия в приложении № 4.</w:t>
      </w:r>
    </w:p>
    <w:p w14:paraId="62EBF3C5" w14:textId="77777777" w:rsidR="0063224B" w:rsidRDefault="00632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8A12B" w14:textId="77777777" w:rsidR="0063224B" w:rsidRDefault="00632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70904" w14:textId="77777777" w:rsidR="0063224B" w:rsidRDefault="0063224B" w:rsidP="0063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24B">
        <w:rPr>
          <w:rFonts w:ascii="Times New Roman" w:hAnsi="Times New Roman"/>
          <w:b/>
          <w:sz w:val="28"/>
          <w:szCs w:val="28"/>
        </w:rPr>
        <w:t>8. Конкурс видео-работ</w:t>
      </w:r>
    </w:p>
    <w:p w14:paraId="2946DB82" w14:textId="77777777" w:rsidR="0063224B" w:rsidRDefault="0063224B" w:rsidP="0063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195E40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lastRenderedPageBreak/>
        <w:t>Конкурс видеороликов по созданию выставочной работы, анимационных фильмов, видео</w:t>
      </w:r>
      <w:r w:rsidR="002A50D8">
        <w:rPr>
          <w:rFonts w:ascii="Times New Roman" w:hAnsi="Times New Roman"/>
          <w:sz w:val="28"/>
          <w:szCs w:val="28"/>
        </w:rPr>
        <w:t xml:space="preserve"> </w:t>
      </w:r>
      <w:r w:rsidRPr="0063224B">
        <w:rPr>
          <w:rFonts w:ascii="Times New Roman" w:hAnsi="Times New Roman"/>
          <w:sz w:val="28"/>
          <w:szCs w:val="28"/>
        </w:rPr>
        <w:t>мастер-классов от участников</w:t>
      </w:r>
      <w:r w:rsidRPr="0063224B">
        <w:t xml:space="preserve"> </w:t>
      </w:r>
      <w:r w:rsidRPr="0063224B">
        <w:rPr>
          <w:rFonts w:ascii="Times New Roman" w:hAnsi="Times New Roman"/>
          <w:sz w:val="28"/>
          <w:szCs w:val="28"/>
        </w:rPr>
        <w:t>по следующим номинациям:</w:t>
      </w:r>
    </w:p>
    <w:p w14:paraId="05AAEC1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- декоративно-прикладное искусство;</w:t>
      </w:r>
    </w:p>
    <w:p w14:paraId="0243328F" w14:textId="77777777" w:rsidR="0063224B" w:rsidRDefault="00C727B0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искусство;</w:t>
      </w:r>
    </w:p>
    <w:p w14:paraId="6582113A" w14:textId="77777777" w:rsidR="00C727B0" w:rsidRPr="0063224B" w:rsidRDefault="00C727B0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27B0">
        <w:rPr>
          <w:rFonts w:ascii="Times New Roman" w:hAnsi="Times New Roman"/>
          <w:sz w:val="28"/>
          <w:szCs w:val="28"/>
        </w:rPr>
        <w:t>сцены жизни русского</w:t>
      </w:r>
      <w:r>
        <w:rPr>
          <w:rFonts w:ascii="Times New Roman" w:hAnsi="Times New Roman"/>
          <w:sz w:val="28"/>
          <w:szCs w:val="28"/>
        </w:rPr>
        <w:t xml:space="preserve"> подворья.</w:t>
      </w:r>
    </w:p>
    <w:p w14:paraId="3BBBDCFA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 xml:space="preserve"> Участие в конкурсе предусматривает оплату целевого взноса в размере:</w:t>
      </w:r>
    </w:p>
    <w:p w14:paraId="1D37794A" w14:textId="77777777" w:rsidR="0063224B" w:rsidRPr="0063224B" w:rsidRDefault="00C727B0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700 руб. с участника, коллективная работа – 1500 руб.</w:t>
      </w:r>
    </w:p>
    <w:p w14:paraId="60C856F4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Целевой взнос оплачив</w:t>
      </w:r>
      <w:r w:rsidR="002344C0">
        <w:rPr>
          <w:rFonts w:ascii="Times New Roman" w:hAnsi="Times New Roman"/>
          <w:sz w:val="28"/>
          <w:szCs w:val="28"/>
        </w:rPr>
        <w:t>ается в срок до 30</w:t>
      </w:r>
      <w:r>
        <w:rPr>
          <w:rFonts w:ascii="Times New Roman" w:hAnsi="Times New Roman"/>
          <w:sz w:val="28"/>
          <w:szCs w:val="28"/>
        </w:rPr>
        <w:t xml:space="preserve"> октября 2020 </w:t>
      </w:r>
      <w:r w:rsidRPr="0063224B">
        <w:rPr>
          <w:rFonts w:ascii="Times New Roman" w:hAnsi="Times New Roman"/>
          <w:sz w:val="28"/>
          <w:szCs w:val="28"/>
        </w:rPr>
        <w:t>г. на расчётный счёт организатора. Информация о целевых взносах в приложении № 7.</w:t>
      </w:r>
    </w:p>
    <w:p w14:paraId="6896040B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12BCCF8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Получатель: НФ «ЦНРК»</w:t>
      </w:r>
    </w:p>
    <w:p w14:paraId="7EE3825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ИНН 5407950460 КПП 540701001</w:t>
      </w:r>
    </w:p>
    <w:p w14:paraId="3ACFC6AA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расчётный счёт 40703810600330001704</w:t>
      </w:r>
    </w:p>
    <w:p w14:paraId="2EB2FD0B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Банк получателя НФ ПАО АКБ «Связь-Банк» г. Новосибирск</w:t>
      </w:r>
    </w:p>
    <w:p w14:paraId="1AE76344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корр счёт 30101810100000000740 БИК 045004740</w:t>
      </w:r>
    </w:p>
    <w:p w14:paraId="481EF88E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Назначение платежа: целевой взнос на организацию и проведение конкурса выставочных работ по ДПИ и ИЗО «Родники культуры» за (Ф.И. участника)</w:t>
      </w:r>
    </w:p>
    <w:p w14:paraId="79F70C1F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 xml:space="preserve"> У</w:t>
      </w:r>
      <w:r w:rsidR="00A97D27">
        <w:rPr>
          <w:rFonts w:ascii="Times New Roman" w:hAnsi="Times New Roman"/>
          <w:sz w:val="28"/>
          <w:szCs w:val="28"/>
        </w:rPr>
        <w:t>словия участия в приложении № 5.</w:t>
      </w:r>
    </w:p>
    <w:p w14:paraId="5997CC1D" w14:textId="77777777" w:rsid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FFD3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99379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D383260" w14:textId="77777777" w:rsidR="001629D7" w:rsidRDefault="0063224B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9</w:t>
      </w:r>
      <w:r w:rsidR="00921F0D">
        <w:rPr>
          <w:rFonts w:ascii="Times New Roman" w:hAnsi="Times New Roman"/>
          <w:b/>
          <w:sz w:val="28"/>
          <w:szCs w:val="28"/>
        </w:rPr>
        <w:t>. Критерии оценки конкурсных работ</w:t>
      </w:r>
    </w:p>
    <w:p w14:paraId="3FE9F23F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780DA92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работ жюри учитывает:</w:t>
      </w:r>
    </w:p>
    <w:p w14:paraId="57C03421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заданной теме;</w:t>
      </w:r>
    </w:p>
    <w:p w14:paraId="0C41F08F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художественный вкус, оригинальность;</w:t>
      </w:r>
    </w:p>
    <w:p w14:paraId="62E217A5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композиционное и цветовое решение;</w:t>
      </w:r>
    </w:p>
    <w:p w14:paraId="589810A1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материалом и техникой исполнения;</w:t>
      </w:r>
    </w:p>
    <w:p w14:paraId="365BE9EB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 качество выполнения;</w:t>
      </w:r>
    </w:p>
    <w:p w14:paraId="3F3CB184" w14:textId="77777777" w:rsidR="001629D7" w:rsidRPr="003A0C5C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эстетический вид работы и её оформления.</w:t>
      </w:r>
    </w:p>
    <w:p w14:paraId="1F72F646" w14:textId="77777777" w:rsidR="001629D7" w:rsidRPr="003A0C5C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4F52028" w14:textId="77777777" w:rsidR="001629D7" w:rsidRDefault="00632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21F0D">
        <w:rPr>
          <w:rFonts w:ascii="Times New Roman" w:hAnsi="Times New Roman"/>
          <w:b/>
          <w:sz w:val="28"/>
          <w:szCs w:val="28"/>
        </w:rPr>
        <w:t>. Контакты</w:t>
      </w:r>
    </w:p>
    <w:p w14:paraId="08CE6F91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1CCA95B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Пакет документов на участие в конкурсах, а также вопросы и пожелания направлять по адресу: </w:t>
      </w:r>
      <w:r>
        <w:rPr>
          <w:rFonts w:ascii="Times New Roman" w:hAnsi="Times New Roman"/>
          <w:sz w:val="28"/>
          <w:szCs w:val="28"/>
          <w:lang w:val="en-US"/>
        </w:rPr>
        <w:t>cnrk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8918C9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Оперативная информация будет размещаться в группе ВКонтакте «Ремесленная слобода» </w:t>
      </w:r>
      <w:hyperlink r:id="rId5">
        <w:r>
          <w:rPr>
            <w:rStyle w:val="InternetLink"/>
            <w:rFonts w:ascii="Times New Roman" w:hAnsi="Times New Roman"/>
            <w:sz w:val="28"/>
            <w:szCs w:val="28"/>
          </w:rPr>
          <w:t>https://vk.com/sloboda_nso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68766577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Координатор конкурса: Алина Николаевна, тел./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 xml:space="preserve"> +7-951-363-50-30.</w:t>
      </w:r>
    </w:p>
    <w:p w14:paraId="61CDCEAD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BB9E25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3" w:name="%D0%9F%D1%80%D0%BE%D0%B3%D1%80%D0%B0%D0%"/>
      <w:bookmarkStart w:id="4" w:name="%D0%97%D0%B0%D1%8F%D0%B2%D0%BA%D0%B0"/>
      <w:bookmarkStart w:id="5" w:name="%D0%9F%D1%80%D0%B8%D0%BB%D0%BE%D0%B6%D0%"/>
      <w:bookmarkEnd w:id="3"/>
      <w:bookmarkEnd w:id="4"/>
      <w:bookmarkEnd w:id="5"/>
    </w:p>
    <w:p w14:paraId="23DE523C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2E5622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7547A0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043CB0F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7459315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537F28F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DFB9E20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0DF9E5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4E871BC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44A5D2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38610EB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37805D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63F29E8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B7B4B8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A0FF5F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630AD6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182907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2BA226A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7AD93B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DE4B5B7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6204FF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2DBF0D7D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B62F1B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2F2C34E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80A4E5D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921983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21939E4" w14:textId="77777777" w:rsidR="001629D7" w:rsidRDefault="00921F0D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14:paraId="36BC6605" w14:textId="77777777" w:rsidR="001629D7" w:rsidRDefault="00921F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конкурса</w:t>
      </w:r>
    </w:p>
    <w:p w14:paraId="296FEF7D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551"/>
        <w:gridCol w:w="5362"/>
      </w:tblGrid>
      <w:tr w:rsidR="001629D7" w14:paraId="2519106E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B89B" w14:textId="77777777" w:rsidR="001629D7" w:rsidRDefault="00A24390" w:rsidP="00A243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ноября 2020 г.</w:t>
            </w:r>
            <w:r w:rsidR="00921F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6" w:name="OLE_LINK19"/>
            <w:bookmarkStart w:id="7" w:name="OLE_LINK18"/>
            <w:bookmarkStart w:id="8" w:name="OLE_LINK17"/>
            <w:r w:rsidR="00921F0D">
              <w:rPr>
                <w:rFonts w:ascii="Times New Roman" w:hAnsi="Times New Roman"/>
                <w:sz w:val="26"/>
                <w:szCs w:val="26"/>
              </w:rPr>
              <w:t>ГАУК НСО «ДНК им. Г.Д. Заволокина»</w:t>
            </w:r>
            <w:bookmarkEnd w:id="6"/>
            <w:bookmarkEnd w:id="7"/>
            <w:bookmarkEnd w:id="8"/>
            <w:r w:rsidR="00921F0D">
              <w:t xml:space="preserve"> </w:t>
            </w:r>
            <w:r w:rsidR="00921F0D">
              <w:rPr>
                <w:rFonts w:ascii="Times New Roman" w:hAnsi="Times New Roman"/>
                <w:sz w:val="26"/>
                <w:szCs w:val="26"/>
              </w:rPr>
              <w:t xml:space="preserve">, ул. Ельцовская, 5  </w:t>
            </w:r>
          </w:p>
        </w:tc>
      </w:tr>
      <w:tr w:rsidR="001629D7" w14:paraId="66AAE2C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47B4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10:00-10:50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F334" w14:textId="77777777" w:rsidR="001629D7" w:rsidRDefault="00921F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 первого этажа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A590" w14:textId="77777777" w:rsidR="001629D7" w:rsidRDefault="00921F0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участников семейного творческого конкурса.</w:t>
            </w:r>
            <w:r w:rsidR="00A97D27">
              <w:rPr>
                <w:rFonts w:ascii="Times New Roman" w:hAnsi="Times New Roman"/>
                <w:sz w:val="26"/>
                <w:szCs w:val="26"/>
              </w:rPr>
              <w:t xml:space="preserve"> Монтаж Выставки детских работ.</w:t>
            </w:r>
          </w:p>
        </w:tc>
      </w:tr>
      <w:tr w:rsidR="001629D7" w14:paraId="57BE943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850F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11:00-13:00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2211" w14:textId="77777777" w:rsidR="001629D7" w:rsidRDefault="00921F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8AB5" w14:textId="77777777" w:rsidR="001629D7" w:rsidRDefault="00921F0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Семейный  творческий конкурс.</w:t>
            </w:r>
          </w:p>
        </w:tc>
      </w:tr>
      <w:tr w:rsidR="005B3A8D" w14:paraId="4025202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CFC1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13:00-14:30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3EEA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Гостиная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E57B" w14:textId="77777777" w:rsidR="005B3A8D" w:rsidRDefault="005B3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жюри по определению победителей семейного  творческого конкурса.</w:t>
            </w:r>
          </w:p>
        </w:tc>
      </w:tr>
      <w:tr w:rsidR="005B3A8D" w14:paraId="589B3FF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58EB" w14:textId="77777777" w:rsidR="005B3A8D" w:rsidRDefault="005B3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13:30-14:50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47D4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3954" w14:textId="77777777" w:rsidR="005B3A8D" w:rsidRDefault="005B3A8D" w:rsidP="005B3A8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Театрализованная командная игра «Как на русском на подворье…» (выполнение командами заданий, ремесленные мастер-классы, хороводы, народный оркестр…)</w:t>
            </w:r>
          </w:p>
        </w:tc>
      </w:tr>
      <w:tr w:rsidR="005B3A8D" w14:paraId="354B70E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39F8" w14:textId="77777777" w:rsidR="005B3A8D" w:rsidRDefault="005B3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15:00-16:30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0BEA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1FFB" w14:textId="77777777" w:rsidR="005B3A8D" w:rsidRDefault="005B3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награждение победителей  творческих конкурсов</w:t>
            </w:r>
            <w:r w:rsidR="008879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3A8D" w14:paraId="596B72F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B8A6" w14:textId="77777777" w:rsidR="005B3A8D" w:rsidRDefault="0088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43D6" w14:textId="77777777" w:rsidR="005B3A8D" w:rsidRDefault="0088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912">
              <w:rPr>
                <w:rFonts w:ascii="Times New Roman" w:hAnsi="Times New Roman"/>
                <w:sz w:val="26"/>
                <w:szCs w:val="26"/>
              </w:rPr>
              <w:t>Фойе первого этажа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4321" w14:textId="77777777" w:rsidR="005B3A8D" w:rsidRPr="00887912" w:rsidRDefault="008879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7912">
              <w:rPr>
                <w:rFonts w:ascii="Times New Roman" w:hAnsi="Times New Roman"/>
                <w:sz w:val="26"/>
                <w:szCs w:val="26"/>
              </w:rPr>
              <w:t>Отъезд участников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7194DBDC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9D0D3C" w14:textId="77777777" w:rsidR="001629D7" w:rsidRDefault="001629D7">
      <w:pPr>
        <w:pStyle w:val="a8"/>
        <w:jc w:val="right"/>
        <w:rPr>
          <w:rFonts w:ascii="Times New Roman" w:hAnsi="Times New Roman"/>
          <w:b/>
          <w:sz w:val="16"/>
          <w:szCs w:val="16"/>
        </w:rPr>
      </w:pPr>
    </w:p>
    <w:p w14:paraId="54CD245A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231BE67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FEB5B0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0D7AA69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3DF6EB" w14:textId="77777777" w:rsidR="00A97D27" w:rsidRDefault="00A97D27" w:rsidP="00A97D27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2</w:t>
      </w:r>
    </w:p>
    <w:p w14:paraId="7196D064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4FF1C98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871570F" w14:textId="77777777" w:rsidR="001629D7" w:rsidRDefault="00921F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семейном творческом конкурсе</w:t>
      </w:r>
    </w:p>
    <w:p w14:paraId="6D072C0D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75C7F0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9" w:name="%D0%A3%D1%81%D0%BB%D0%BE%D0%B2%D0%B8%D1%"/>
      <w:bookmarkEnd w:id="9"/>
      <w:r>
        <w:rPr>
          <w:rFonts w:ascii="Times New Roman" w:hAnsi="Times New Roman"/>
          <w:sz w:val="26"/>
          <w:szCs w:val="26"/>
        </w:rPr>
        <w:t xml:space="preserve">1. Для участия в </w:t>
      </w:r>
      <w:r w:rsidR="00887912">
        <w:rPr>
          <w:rFonts w:ascii="Times New Roman" w:hAnsi="Times New Roman"/>
          <w:sz w:val="26"/>
          <w:szCs w:val="26"/>
        </w:rPr>
        <w:t xml:space="preserve">конкурсе необходимо </w:t>
      </w:r>
      <w:r w:rsidR="00887912" w:rsidRPr="00887912">
        <w:rPr>
          <w:rFonts w:ascii="Times New Roman" w:hAnsi="Times New Roman"/>
          <w:b/>
          <w:sz w:val="26"/>
          <w:szCs w:val="26"/>
        </w:rPr>
        <w:t>до 26</w:t>
      </w:r>
      <w:r w:rsidRPr="00887912">
        <w:rPr>
          <w:rFonts w:ascii="Times New Roman" w:hAnsi="Times New Roman"/>
          <w:b/>
          <w:sz w:val="26"/>
          <w:szCs w:val="26"/>
        </w:rPr>
        <w:t xml:space="preserve"> октября 2020</w:t>
      </w:r>
      <w:r w:rsidR="00887912">
        <w:rPr>
          <w:rFonts w:ascii="Times New Roman" w:hAnsi="Times New Roman"/>
          <w:b/>
          <w:sz w:val="26"/>
          <w:szCs w:val="26"/>
        </w:rPr>
        <w:t xml:space="preserve"> </w:t>
      </w:r>
      <w:r w:rsidRPr="00887912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подать заявку по форме (</w:t>
      </w:r>
      <w:r>
        <w:rPr>
          <w:rFonts w:ascii="Times New Roman" w:hAnsi="Times New Roman"/>
          <w:color w:val="0000FF"/>
          <w:sz w:val="26"/>
          <w:szCs w:val="26"/>
          <w:u w:val="single"/>
        </w:rPr>
        <w:t>Приложение № 4</w:t>
      </w:r>
      <w:r>
        <w:rPr>
          <w:rFonts w:ascii="Times New Roman" w:hAnsi="Times New Roman"/>
          <w:sz w:val="26"/>
          <w:szCs w:val="26"/>
        </w:rPr>
        <w:t>)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6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4AA40504" w14:textId="77777777" w:rsidR="001629D7" w:rsidRPr="00887912" w:rsidRDefault="00921F0D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заявке прилагается сканированная копия или фото (разборчивое) квитанции об оплате целевого взноса. </w:t>
      </w:r>
      <w:r w:rsidR="00887912" w:rsidRPr="00887912">
        <w:rPr>
          <w:rFonts w:ascii="Times New Roman" w:hAnsi="Times New Roman"/>
          <w:sz w:val="26"/>
          <w:szCs w:val="26"/>
        </w:rPr>
        <w:t xml:space="preserve">. Целевой взнос оплачивается в срок до  </w:t>
      </w:r>
      <w:r w:rsidR="00887912" w:rsidRPr="00887912">
        <w:rPr>
          <w:rFonts w:ascii="Times New Roman" w:hAnsi="Times New Roman"/>
          <w:b/>
          <w:sz w:val="26"/>
          <w:szCs w:val="26"/>
        </w:rPr>
        <w:t>30 октября 2020 г</w:t>
      </w:r>
      <w:r w:rsidR="00887912">
        <w:rPr>
          <w:rFonts w:ascii="Times New Roman" w:hAnsi="Times New Roman"/>
          <w:b/>
          <w:sz w:val="26"/>
          <w:szCs w:val="26"/>
        </w:rPr>
        <w:t>.</w:t>
      </w:r>
    </w:p>
    <w:p w14:paraId="246DD281" w14:textId="77777777" w:rsidR="001629D7" w:rsidRDefault="00921F0D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На конкурсе </w:t>
      </w:r>
      <w:r>
        <w:rPr>
          <w:rFonts w:ascii="Times New Roman" w:hAnsi="Times New Roman"/>
          <w:sz w:val="26"/>
          <w:szCs w:val="26"/>
          <w:u w:val="single"/>
        </w:rPr>
        <w:t>участники используют свои инструменты и материалы</w:t>
      </w:r>
      <w:r>
        <w:rPr>
          <w:rFonts w:ascii="Times New Roman" w:hAnsi="Times New Roman"/>
          <w:sz w:val="26"/>
          <w:szCs w:val="26"/>
        </w:rPr>
        <w:t>.</w:t>
      </w:r>
    </w:p>
    <w:p w14:paraId="45A94B71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Время на изготовление конкурсной работы – 2 часа.</w:t>
      </w:r>
    </w:p>
    <w:p w14:paraId="0E8DE520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 Победители конкурса определяются независимым жюри. </w:t>
      </w:r>
    </w:p>
    <w:p w14:paraId="4B5E239B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По итогам конкурса в каждой номинации и возрастной детской группе вручаются дипломы </w:t>
      </w:r>
      <w:r w:rsidR="00887912">
        <w:rPr>
          <w:rFonts w:ascii="Times New Roman" w:hAnsi="Times New Roman"/>
          <w:sz w:val="26"/>
          <w:szCs w:val="26"/>
        </w:rPr>
        <w:t>дипломантов</w:t>
      </w:r>
      <w:r w:rsidR="00D17D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1, 2, 3 степени, дипломы</w:t>
      </w:r>
      <w:r w:rsidR="00887912">
        <w:rPr>
          <w:rFonts w:ascii="Times New Roman" w:hAnsi="Times New Roman"/>
          <w:sz w:val="26"/>
          <w:szCs w:val="26"/>
        </w:rPr>
        <w:t xml:space="preserve"> лауреатов 1,2,3 степени</w:t>
      </w:r>
      <w:r>
        <w:rPr>
          <w:rFonts w:ascii="Times New Roman" w:hAnsi="Times New Roman"/>
          <w:sz w:val="26"/>
          <w:szCs w:val="26"/>
        </w:rPr>
        <w:t>, памятные подарки.</w:t>
      </w:r>
    </w:p>
    <w:p w14:paraId="48A21919" w14:textId="77777777" w:rsidR="001629D7" w:rsidRDefault="001629D7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14:paraId="68E72A0D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BD18F9B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238601FE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0F3CABC7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79F3988F" w14:textId="77777777" w:rsidR="001629D7" w:rsidRDefault="001567C5" w:rsidP="00A97D27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21F0D">
        <w:rPr>
          <w:rFonts w:ascii="Times New Roman" w:hAnsi="Times New Roman"/>
          <w:sz w:val="16"/>
          <w:szCs w:val="16"/>
        </w:rPr>
        <w:t>Приложение № 3</w:t>
      </w:r>
    </w:p>
    <w:p w14:paraId="5B08B5D1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352D93E" w14:textId="77777777" w:rsidR="001629D7" w:rsidRDefault="00921F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конкурсе выставочных работ</w:t>
      </w:r>
    </w:p>
    <w:p w14:paraId="16DEB4AB" w14:textId="77777777" w:rsidR="001629D7" w:rsidRDefault="001629D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4DE92977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1. Для уча</w:t>
      </w:r>
      <w:r w:rsidR="00A97D27">
        <w:rPr>
          <w:rFonts w:ascii="Times New Roman" w:hAnsi="Times New Roman"/>
          <w:sz w:val="26"/>
          <w:szCs w:val="26"/>
        </w:rPr>
        <w:t xml:space="preserve">стия в конкурсе необходимо до </w:t>
      </w:r>
      <w:r w:rsidR="00A97D27" w:rsidRPr="00D17DA1">
        <w:rPr>
          <w:rFonts w:ascii="Times New Roman" w:hAnsi="Times New Roman"/>
          <w:b/>
          <w:sz w:val="26"/>
          <w:szCs w:val="26"/>
        </w:rPr>
        <w:t>30</w:t>
      </w:r>
      <w:r w:rsidRPr="00D17DA1">
        <w:rPr>
          <w:rFonts w:ascii="Times New Roman" w:hAnsi="Times New Roman"/>
          <w:b/>
          <w:sz w:val="26"/>
          <w:szCs w:val="26"/>
        </w:rPr>
        <w:t xml:space="preserve"> октября 2020г</w:t>
      </w:r>
      <w:r>
        <w:rPr>
          <w:rFonts w:ascii="Times New Roman" w:hAnsi="Times New Roman"/>
          <w:sz w:val="26"/>
          <w:szCs w:val="26"/>
        </w:rPr>
        <w:t>. подать заявку по форме (</w:t>
      </w:r>
      <w:hyperlink w:anchor="заявкаквр">
        <w:r>
          <w:rPr>
            <w:rStyle w:val="InternetLink"/>
            <w:rFonts w:ascii="Times New Roman" w:hAnsi="Times New Roman"/>
            <w:sz w:val="26"/>
            <w:szCs w:val="26"/>
          </w:rPr>
          <w:t>приложение № 5</w:t>
        </w:r>
      </w:hyperlink>
      <w:r>
        <w:rPr>
          <w:rFonts w:ascii="Times New Roman" w:hAnsi="Times New Roman"/>
          <w:sz w:val="26"/>
          <w:szCs w:val="26"/>
        </w:rPr>
        <w:t>)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7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770BB3D4" w14:textId="77777777" w:rsidR="001629D7" w:rsidRDefault="00921F0D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трёх рабочих дней после оплаты на электронный адрес, указанный в заявке, поступит письмо о регистрации в качестве участника конкурса.</w:t>
      </w:r>
    </w:p>
    <w:p w14:paraId="4EC09A71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К заявке прилагается:</w:t>
      </w:r>
    </w:p>
    <w:p w14:paraId="4E0884BB" w14:textId="77777777" w:rsidR="001629D7" w:rsidRDefault="00921F0D">
      <w:pPr>
        <w:pStyle w:val="a8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очном участии: </w:t>
      </w:r>
    </w:p>
    <w:p w14:paraId="0F35A76B" w14:textId="77777777" w:rsidR="001629D7" w:rsidRDefault="00921F0D">
      <w:pPr>
        <w:pStyle w:val="a8"/>
        <w:ind w:left="284"/>
        <w:jc w:val="both"/>
      </w:pPr>
      <w:r>
        <w:rPr>
          <w:rFonts w:ascii="Times New Roman" w:hAnsi="Times New Roman"/>
          <w:sz w:val="26"/>
          <w:szCs w:val="26"/>
        </w:rPr>
        <w:t>- сканированная копия или фото (разборчивое) квитанции об оплате целевого взноса;</w:t>
      </w:r>
    </w:p>
    <w:p w14:paraId="2165A76B" w14:textId="77777777" w:rsidR="001629D7" w:rsidRDefault="00921F0D">
      <w:pPr>
        <w:pStyle w:val="a8"/>
        <w:ind w:left="284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этикетка по образцу </w:t>
      </w:r>
      <w:r>
        <w:rPr>
          <w:rFonts w:ascii="Times New Roman" w:hAnsi="Times New Roman"/>
          <w:sz w:val="26"/>
          <w:szCs w:val="26"/>
        </w:rPr>
        <w:t>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>) содержащая следующие сведения: фамилия и имя исполнителя, возраст, размер работы, материал, Ф.И.О. педагога;</w:t>
      </w:r>
    </w:p>
    <w:p w14:paraId="736CF9F3" w14:textId="77777777" w:rsidR="001629D7" w:rsidRDefault="00921F0D">
      <w:pPr>
        <w:pStyle w:val="a8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заочном участии: фотографии работ с </w:t>
      </w:r>
      <w:r>
        <w:rPr>
          <w:rFonts w:ascii="Times New Roman" w:hAnsi="Times New Roman"/>
          <w:b/>
          <w:sz w:val="26"/>
          <w:szCs w:val="26"/>
        </w:rPr>
        <w:t xml:space="preserve">этикетками по образцу </w:t>
      </w:r>
      <w:r>
        <w:rPr>
          <w:rFonts w:ascii="Times New Roman" w:hAnsi="Times New Roman"/>
          <w:sz w:val="26"/>
          <w:szCs w:val="26"/>
        </w:rPr>
        <w:t>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 xml:space="preserve">) содержащими следующие сведения: фамилия и имя исполнителя, возраст, размер работы, материал, Ф.И.О. педагога. Фотография должна быть откадрирована по размеру работы. </w:t>
      </w:r>
    </w:p>
    <w:p w14:paraId="243CDB51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От каждого участника на очный конкурс при</w:t>
      </w:r>
      <w:r w:rsidR="00D17DA1">
        <w:rPr>
          <w:rFonts w:ascii="Times New Roman" w:hAnsi="Times New Roman"/>
          <w:sz w:val="26"/>
          <w:szCs w:val="26"/>
        </w:rPr>
        <w:t>нимается не более 3</w:t>
      </w:r>
      <w:r>
        <w:rPr>
          <w:rFonts w:ascii="Times New Roman" w:hAnsi="Times New Roman"/>
          <w:sz w:val="26"/>
          <w:szCs w:val="26"/>
        </w:rPr>
        <w:t>-х работ</w:t>
      </w:r>
      <w:r w:rsidR="00D17DA1">
        <w:rPr>
          <w:rFonts w:ascii="Times New Roman" w:hAnsi="Times New Roman"/>
          <w:sz w:val="26"/>
          <w:szCs w:val="26"/>
        </w:rPr>
        <w:t xml:space="preserve"> в одной номинации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3F4A0157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>4. Работы для очного конкурса с этикетками по образцу 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>) необходимо предоставить по адресу: г. Новосибирск, ул. Ельцовская, 5. График приёма работ см. в программе конкурса (</w:t>
      </w:r>
      <w:hyperlink w:anchor="Программ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1</w:t>
        </w:r>
      </w:hyperlink>
      <w:r>
        <w:rPr>
          <w:rFonts w:ascii="Times New Roman" w:hAnsi="Times New Roman"/>
          <w:sz w:val="26"/>
          <w:szCs w:val="26"/>
        </w:rPr>
        <w:t>)</w:t>
      </w:r>
    </w:p>
    <w:p w14:paraId="7476696F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 xml:space="preserve">5. Всем участникам вручается диплом (при заочном участии - в электронном виде). </w:t>
      </w:r>
    </w:p>
    <w:p w14:paraId="400ADA1D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 Победители конкурсов определяются независимым жюри. </w:t>
      </w:r>
    </w:p>
    <w:p w14:paraId="4F54AF9E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>7. По итогам конкурсов победителям в каждой номинации и возрастной группе вручаются:</w:t>
      </w:r>
    </w:p>
    <w:p w14:paraId="3922EA6F" w14:textId="77777777" w:rsidR="001629D7" w:rsidRDefault="00D17DA1" w:rsidP="00D17DA1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>
        <w:rPr>
          <w:rFonts w:ascii="Times New Roman" w:hAnsi="Times New Roman"/>
          <w:sz w:val="26"/>
          <w:szCs w:val="26"/>
        </w:rPr>
        <w:t>1,2,3 степени, памятные подарки</w:t>
      </w:r>
      <w:r w:rsidR="00921F0D">
        <w:rPr>
          <w:rFonts w:ascii="Times New Roman" w:hAnsi="Times New Roman"/>
          <w:sz w:val="26"/>
          <w:szCs w:val="26"/>
        </w:rPr>
        <w:t>;</w:t>
      </w:r>
    </w:p>
    <w:p w14:paraId="19F29556" w14:textId="77777777" w:rsidR="001629D7" w:rsidRDefault="00921F0D" w:rsidP="00D17DA1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при заочном участии </w:t>
      </w:r>
      <w:r>
        <w:rPr>
          <w:rFonts w:ascii="Times New Roman" w:hAnsi="Times New Roman"/>
          <w:sz w:val="26"/>
          <w:szCs w:val="26"/>
        </w:rPr>
        <w:noBreakHyphen/>
        <w:t xml:space="preserve"> </w:t>
      </w:r>
      <w:r w:rsidR="00D17DA1"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 w:rsidR="00D17DA1">
        <w:rPr>
          <w:rFonts w:ascii="Times New Roman" w:hAnsi="Times New Roman"/>
          <w:sz w:val="26"/>
          <w:szCs w:val="26"/>
        </w:rPr>
        <w:t xml:space="preserve">1,2,3 степени </w:t>
      </w:r>
      <w:r>
        <w:rPr>
          <w:rFonts w:ascii="Times New Roman" w:hAnsi="Times New Roman"/>
          <w:sz w:val="26"/>
          <w:szCs w:val="26"/>
        </w:rPr>
        <w:t>в электронном виде.</w:t>
      </w:r>
    </w:p>
    <w:p w14:paraId="0AD9C6F4" w14:textId="77777777" w:rsidR="001629D7" w:rsidRDefault="001629D7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4B1F511A" w14:textId="77777777" w:rsidR="002A50D8" w:rsidRDefault="002A50D8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284DD467" w14:textId="77777777" w:rsidR="00A97D27" w:rsidRDefault="001567C5" w:rsidP="00A97D27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4</w:t>
      </w:r>
    </w:p>
    <w:p w14:paraId="65F9C3DC" w14:textId="77777777" w:rsidR="00A97D27" w:rsidRDefault="00A97D27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BBA9C00" w14:textId="77777777" w:rsidR="002A50D8" w:rsidRDefault="002A50D8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видео конкурсе</w:t>
      </w:r>
    </w:p>
    <w:p w14:paraId="5023141B" w14:textId="77777777" w:rsidR="002A50D8" w:rsidRDefault="002A50D8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A76122D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Для участия в конкурсе необходимо до 30 октября</w:t>
      </w:r>
      <w:r w:rsidR="00A97D27">
        <w:rPr>
          <w:rFonts w:ascii="Times New Roman" w:hAnsi="Times New Roman"/>
          <w:sz w:val="26"/>
          <w:szCs w:val="26"/>
        </w:rPr>
        <w:t xml:space="preserve"> 2020г. подать заявку по форме</w:t>
      </w:r>
      <w:r w:rsidRPr="002A50D8">
        <w:rPr>
          <w:sz w:val="24"/>
          <w:szCs w:val="24"/>
        </w:rPr>
        <w:t xml:space="preserve"> </w:t>
      </w:r>
      <w:r w:rsidRPr="002A50D8">
        <w:rPr>
          <w:rFonts w:ascii="Times New Roman" w:hAnsi="Times New Roman"/>
          <w:sz w:val="24"/>
          <w:szCs w:val="24"/>
        </w:rPr>
        <w:t xml:space="preserve"> и ви</w:t>
      </w:r>
      <w:r w:rsidR="00D17DA1">
        <w:rPr>
          <w:rFonts w:ascii="Times New Roman" w:hAnsi="Times New Roman"/>
          <w:sz w:val="24"/>
          <w:szCs w:val="24"/>
        </w:rPr>
        <w:t>део-файл, либо ссылку на видео-</w:t>
      </w:r>
      <w:r w:rsidRPr="002A50D8">
        <w:rPr>
          <w:rFonts w:ascii="Times New Roman" w:hAnsi="Times New Roman"/>
          <w:sz w:val="24"/>
          <w:szCs w:val="24"/>
        </w:rPr>
        <w:t>файл в облачных хранилищах</w:t>
      </w:r>
      <w:r w:rsidRPr="002A50D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8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14:paraId="742F4C01" w14:textId="77777777" w:rsidR="002A50D8" w:rsidRPr="002A50D8" w:rsidRDefault="002A50D8" w:rsidP="002A50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заявке прилагается сканированная копия или фото (разборчивое) квитанции об оплате целевого взноса. </w:t>
      </w:r>
    </w:p>
    <w:p w14:paraId="7BC2C573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Видео-</w:t>
      </w:r>
      <w:r w:rsidR="00D17DA1">
        <w:rPr>
          <w:rFonts w:ascii="Times New Roman" w:hAnsi="Times New Roman"/>
          <w:sz w:val="26"/>
          <w:szCs w:val="26"/>
        </w:rPr>
        <w:t xml:space="preserve">ролик мастер-класса или мультфильма </w:t>
      </w:r>
      <w:r w:rsidR="00AB5930">
        <w:rPr>
          <w:rFonts w:ascii="Times New Roman" w:hAnsi="Times New Roman"/>
          <w:sz w:val="26"/>
          <w:szCs w:val="26"/>
        </w:rPr>
        <w:t>(анимации)</w:t>
      </w:r>
      <w:r w:rsidR="00D17DA1">
        <w:rPr>
          <w:rFonts w:ascii="Times New Roman" w:hAnsi="Times New Roman"/>
          <w:sz w:val="26"/>
          <w:szCs w:val="26"/>
        </w:rPr>
        <w:t>, файл</w:t>
      </w:r>
      <w:r>
        <w:rPr>
          <w:rFonts w:ascii="Times New Roman" w:hAnsi="Times New Roman"/>
          <w:sz w:val="26"/>
          <w:szCs w:val="26"/>
        </w:rPr>
        <w:t xml:space="preserve"> по вр</w:t>
      </w:r>
      <w:r w:rsidR="00A97D27">
        <w:rPr>
          <w:rFonts w:ascii="Times New Roman" w:hAnsi="Times New Roman"/>
          <w:sz w:val="26"/>
          <w:szCs w:val="26"/>
        </w:rPr>
        <w:t xml:space="preserve">емени </w:t>
      </w:r>
      <w:r w:rsidR="00D17DA1">
        <w:rPr>
          <w:rFonts w:ascii="Times New Roman" w:hAnsi="Times New Roman"/>
          <w:sz w:val="26"/>
          <w:szCs w:val="26"/>
        </w:rPr>
        <w:t xml:space="preserve">воспроизведения </w:t>
      </w:r>
      <w:r w:rsidR="00A97D27">
        <w:rPr>
          <w:rFonts w:ascii="Times New Roman" w:hAnsi="Times New Roman"/>
          <w:sz w:val="26"/>
          <w:szCs w:val="26"/>
        </w:rPr>
        <w:t xml:space="preserve">не должен превышать </w:t>
      </w:r>
      <w:r>
        <w:rPr>
          <w:rFonts w:ascii="Times New Roman" w:hAnsi="Times New Roman"/>
          <w:sz w:val="26"/>
          <w:szCs w:val="26"/>
        </w:rPr>
        <w:t>5 минут.</w:t>
      </w:r>
    </w:p>
    <w:p w14:paraId="527F9BD7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 Победители конкурса определяются независимым жюри. </w:t>
      </w:r>
    </w:p>
    <w:p w14:paraId="43530A52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По итогам конкурса в каждой номинации и возрастной детской группе вручаются дипломы </w:t>
      </w:r>
      <w:r w:rsidR="00D17DA1"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 w:rsidR="00D17DA1">
        <w:rPr>
          <w:rFonts w:ascii="Times New Roman" w:hAnsi="Times New Roman"/>
          <w:sz w:val="26"/>
          <w:szCs w:val="26"/>
        </w:rPr>
        <w:t xml:space="preserve">1,2,3 степени, памятные подарки, при заочном участии </w:t>
      </w:r>
      <w:r w:rsidR="001567C5">
        <w:rPr>
          <w:rFonts w:ascii="Times New Roman" w:hAnsi="Times New Roman"/>
          <w:sz w:val="26"/>
          <w:szCs w:val="26"/>
        </w:rPr>
        <w:t xml:space="preserve">дипломы </w:t>
      </w:r>
      <w:r>
        <w:rPr>
          <w:rFonts w:ascii="Times New Roman" w:hAnsi="Times New Roman"/>
          <w:sz w:val="26"/>
          <w:szCs w:val="26"/>
        </w:rPr>
        <w:t>в</w:t>
      </w:r>
      <w:r w:rsidR="001567C5">
        <w:rPr>
          <w:rFonts w:ascii="Times New Roman" w:hAnsi="Times New Roman"/>
          <w:sz w:val="26"/>
          <w:szCs w:val="26"/>
        </w:rPr>
        <w:t>ысылаются</w:t>
      </w:r>
      <w:r w:rsidR="00A97D27">
        <w:rPr>
          <w:rFonts w:ascii="Times New Roman" w:hAnsi="Times New Roman"/>
          <w:sz w:val="26"/>
          <w:szCs w:val="26"/>
        </w:rPr>
        <w:t xml:space="preserve"> в электронном виде.</w:t>
      </w:r>
    </w:p>
    <w:p w14:paraId="1F3B1409" w14:textId="77777777" w:rsidR="002A50D8" w:rsidRDefault="002A50D8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562C75D1" w14:textId="77777777" w:rsidR="001629D7" w:rsidRDefault="001629D7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664355AD" w14:textId="77777777" w:rsidR="001629D7" w:rsidRDefault="001629D7">
      <w:pPr>
        <w:pStyle w:val="a8"/>
        <w:jc w:val="right"/>
        <w:rPr>
          <w:rFonts w:ascii="Times New Roman" w:hAnsi="Times New Roman"/>
          <w:sz w:val="26"/>
          <w:szCs w:val="26"/>
        </w:rPr>
      </w:pPr>
      <w:bookmarkStart w:id="10" w:name="%D0%97%D0%B0%D1%8F%D0%B2%D0%BA%D0%B0%D0%"/>
      <w:bookmarkEnd w:id="10"/>
    </w:p>
    <w:p w14:paraId="7CF7346A" w14:textId="77777777" w:rsidR="001629D7" w:rsidRDefault="001567C5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11" w:name="%D1%8D%D1%82%D0%B8%D0%BA%D0%B5%D1%82%D0%"/>
      <w:bookmarkEnd w:id="11"/>
      <w:r>
        <w:rPr>
          <w:rFonts w:ascii="Times New Roman" w:hAnsi="Times New Roman"/>
          <w:sz w:val="16"/>
          <w:szCs w:val="16"/>
        </w:rPr>
        <w:t>Приложение № 5</w:t>
      </w:r>
    </w:p>
    <w:p w14:paraId="462F4852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этикетки</w:t>
      </w:r>
    </w:p>
    <w:p w14:paraId="1A965116" w14:textId="77777777" w:rsidR="001629D7" w:rsidRDefault="001629D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89"/>
      </w:tblGrid>
      <w:tr w:rsidR="001629D7" w14:paraId="238EA8FE" w14:textId="77777777">
        <w:trPr>
          <w:jc w:val="center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7C36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«ЦВЕТИК-СЕМИЦВЕТИК». 2018</w:t>
            </w:r>
          </w:p>
          <w:p w14:paraId="4F439508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Гуашь, 30х40</w:t>
            </w:r>
          </w:p>
          <w:p w14:paraId="167B7295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Иванова Мария, </w:t>
            </w:r>
            <w:r>
              <w:rPr>
                <w:rFonts w:ascii="Arial" w:hAnsi="Arial" w:cs="Arial"/>
                <w:sz w:val="28"/>
                <w:szCs w:val="28"/>
              </w:rPr>
              <w:t>12 лет</w:t>
            </w:r>
          </w:p>
          <w:p w14:paraId="2DB331D7" w14:textId="77777777" w:rsidR="001629D7" w:rsidRDefault="00921F0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Педагог Сергеева Светлана Ивановна</w:t>
            </w:r>
          </w:p>
          <w:p w14:paraId="003F0E83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Юрга</w:t>
            </w:r>
          </w:p>
          <w:p w14:paraId="782B76D4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Творческое объединение «Радуга»</w:t>
            </w:r>
          </w:p>
          <w:p w14:paraId="4EC5F2B4" w14:textId="77777777" w:rsidR="001629D7" w:rsidRDefault="00921F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МБОУ ДОД  «Детская художественная школа № 1»</w:t>
            </w:r>
          </w:p>
        </w:tc>
      </w:tr>
    </w:tbl>
    <w:p w14:paraId="7DF4E37C" w14:textId="77777777" w:rsidR="001629D7" w:rsidRDefault="001629D7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14:paraId="44FB30F8" w14:textId="77777777" w:rsidR="002A50D8" w:rsidRDefault="002A50D8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12" w:name="%D0%B8%D0%BD%D1%84%D0%BE%D1%86%D0%B5%D0%"/>
      <w:bookmarkEnd w:id="12"/>
    </w:p>
    <w:p w14:paraId="08F87C08" w14:textId="77777777" w:rsidR="001629D7" w:rsidRDefault="001567C5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6</w:t>
      </w:r>
    </w:p>
    <w:p w14:paraId="1DA6542E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0CB0148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организационных и целевых взносах</w:t>
      </w:r>
    </w:p>
    <w:p w14:paraId="3041E394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11ED6E3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Целевые взносы могут быть израсходованы на следующие цели:</w:t>
      </w:r>
    </w:p>
    <w:p w14:paraId="406D9448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дизайна печатной продукции (дипломы, баннеры и т.д.);</w:t>
      </w:r>
    </w:p>
    <w:p w14:paraId="6D9C1FFE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дипломов, баннеров и т.д.;</w:t>
      </w:r>
    </w:p>
    <w:p w14:paraId="180FA05D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услуги по организации работы членов жюри;</w:t>
      </w:r>
    </w:p>
    <w:p w14:paraId="4DC4E0CD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наградного фонда (призы, рамки для дипломов);</w:t>
      </w:r>
    </w:p>
    <w:p w14:paraId="2693C708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аренду оборудования и оплату транспортных услуг по его доставке;</w:t>
      </w:r>
    </w:p>
    <w:p w14:paraId="06820D81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монтаж/демонтаж баннеров;</w:t>
      </w:r>
    </w:p>
    <w:p w14:paraId="749513E7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 оплата расходов по проведению развлекательной программы и оплата услуг аниматоров;</w:t>
      </w:r>
    </w:p>
    <w:p w14:paraId="151490FD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 прочие расходы согласно смете на данное мероприятие, утвержденной руководителем Фонда.</w:t>
      </w:r>
    </w:p>
    <w:sectPr w:rsidR="001629D7" w:rsidSect="00505784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07A"/>
    <w:multiLevelType w:val="multilevel"/>
    <w:tmpl w:val="2368C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1171552F"/>
    <w:multiLevelType w:val="multilevel"/>
    <w:tmpl w:val="4E64BAAC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90CC6"/>
    <w:multiLevelType w:val="multilevel"/>
    <w:tmpl w:val="69961BDC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9148F"/>
    <w:multiLevelType w:val="multilevel"/>
    <w:tmpl w:val="DBCA5A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139F4"/>
    <w:multiLevelType w:val="multilevel"/>
    <w:tmpl w:val="F0465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1D47483"/>
    <w:multiLevelType w:val="hybridMultilevel"/>
    <w:tmpl w:val="B3D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0736"/>
    <w:multiLevelType w:val="multilevel"/>
    <w:tmpl w:val="A6FE1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D7"/>
    <w:rsid w:val="000A0745"/>
    <w:rsid w:val="001567C5"/>
    <w:rsid w:val="001629D7"/>
    <w:rsid w:val="002344C0"/>
    <w:rsid w:val="002A50D8"/>
    <w:rsid w:val="00317C9F"/>
    <w:rsid w:val="003A0C5C"/>
    <w:rsid w:val="00505784"/>
    <w:rsid w:val="005B3A8D"/>
    <w:rsid w:val="00600037"/>
    <w:rsid w:val="0063224B"/>
    <w:rsid w:val="00684D44"/>
    <w:rsid w:val="00887912"/>
    <w:rsid w:val="00916148"/>
    <w:rsid w:val="00921F0D"/>
    <w:rsid w:val="00A24390"/>
    <w:rsid w:val="00A75BA6"/>
    <w:rsid w:val="00A97D27"/>
    <w:rsid w:val="00AB5930"/>
    <w:rsid w:val="00B262F7"/>
    <w:rsid w:val="00B40D87"/>
    <w:rsid w:val="00C727B0"/>
    <w:rsid w:val="00CC67A2"/>
    <w:rsid w:val="00D17DA1"/>
    <w:rsid w:val="00F63DBB"/>
    <w:rsid w:val="127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7513"/>
  <w15:docId w15:val="{BE81C97F-6C9F-47F7-BA7C-90F92D59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6"/>
      <w:szCs w:val="2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tabs>
        <w:tab w:val="left" w:pos="90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a">
    <w:name w:val="List Paragraph"/>
    <w:basedOn w:val="a"/>
    <w:uiPriority w:val="34"/>
    <w:qFormat/>
    <w:rsid w:val="000A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r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r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rk@yandex.ru" TargetMode="External"/><Relationship Id="rId5" Type="http://schemas.openxmlformats.org/officeDocument/2006/relationships/hyperlink" Target="https://vk.com/sloboda_ns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Информации Служба</cp:lastModifiedBy>
  <cp:revision>7</cp:revision>
  <cp:lastPrinted>2019-02-12T11:07:00Z</cp:lastPrinted>
  <dcterms:created xsi:type="dcterms:W3CDTF">2020-10-08T02:27:00Z</dcterms:created>
  <dcterms:modified xsi:type="dcterms:W3CDTF">2020-10-29T06:25:00Z</dcterms:modified>
  <dc:language>en-US</dc:language>
</cp:coreProperties>
</file>